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1D54B8" w14:textId="5375BE50" w:rsidR="005F2A02" w:rsidRDefault="004B3900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  <w: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  <w:t>Where are they now?</w:t>
      </w:r>
    </w:p>
    <w:p w14:paraId="1A481028" w14:textId="6871AD98" w:rsidR="005F2A02" w:rsidRDefault="004B3900" w:rsidP="00C0616E">
      <w:pPr>
        <w:rPr>
          <w:rFonts w:ascii="Tahoma" w:hAnsi="Tahoma" w:cs="Tahoma"/>
          <w:b/>
          <w:i/>
          <w:noProof/>
          <w:color w:val="2F5496" w:themeColor="accent5" w:themeShade="BF"/>
          <w:sz w:val="72"/>
          <w:szCs w:val="72"/>
          <w:lang w:eastAsia="en-GB"/>
        </w:rPr>
      </w:pPr>
      <w:r>
        <w:rPr>
          <w:rFonts w:ascii="Tahoma" w:hAnsi="Tahoma" w:cs="Tahoma"/>
          <w:b/>
          <w:i/>
          <w:noProof/>
          <w:color w:val="2F5496" w:themeColor="accent5" w:themeShade="BF"/>
          <w:sz w:val="72"/>
          <w:szCs w:val="72"/>
          <w:lang w:eastAsia="en-GB"/>
        </w:rPr>
        <w:t>Year 13 student destinations</w:t>
      </w:r>
    </w:p>
    <w:p w14:paraId="59A084EE" w14:textId="318E4FBA" w:rsidR="005F2A02" w:rsidRDefault="005F2A02">
      <w:pPr>
        <w:rPr>
          <w:noProof/>
          <w:lang w:eastAsia="en-GB"/>
        </w:rPr>
      </w:pPr>
    </w:p>
    <w:p w14:paraId="7E18735A" w14:textId="1F8F5EEA" w:rsidR="005F2A02" w:rsidRDefault="005F2A02">
      <w:pPr>
        <w:rPr>
          <w:noProof/>
          <w:lang w:eastAsia="en-GB"/>
        </w:rPr>
      </w:pPr>
    </w:p>
    <w:p w14:paraId="0B0E3C2F" w14:textId="3CB46FB6" w:rsidR="005F2A02" w:rsidRDefault="004B3900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9D20B29" wp14:editId="1FC31E3F">
                <wp:simplePos x="0" y="0"/>
                <wp:positionH relativeFrom="column">
                  <wp:posOffset>1515411</wp:posOffset>
                </wp:positionH>
                <wp:positionV relativeFrom="paragraph">
                  <wp:posOffset>13870</wp:posOffset>
                </wp:positionV>
                <wp:extent cx="1659890" cy="84201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3BDFDD" w14:textId="270A19AC" w:rsidR="005F2A02" w:rsidRDefault="004B3900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20</w:t>
                            </w:r>
                            <w:r w:rsidR="00C0616E"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16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D20B2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19.3pt;margin-top:1.1pt;width:130.7pt;height:66.3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" stroked="f">
                <v:textbox>
                  <w:txbxContent>
                    <w:p w14:paraId="653BDFDD" w14:textId="270A19AC" w:rsidR="005F2A02" w:rsidRDefault="004B3900">
                      <w:pP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  <w:t>20</w:t>
                      </w:r>
                      <w:r w:rsidR="00C0616E"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  <w:t>16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9230E79" w14:textId="4288CDBD" w:rsidR="005F2A02" w:rsidRDefault="005F2A02">
      <w:pPr>
        <w:rPr>
          <w:noProof/>
          <w:lang w:eastAsia="en-GB"/>
        </w:rPr>
      </w:pPr>
    </w:p>
    <w:p w14:paraId="40EEF34D" w14:textId="7A38A370" w:rsidR="005F2A02" w:rsidRDefault="005F2A02">
      <w:pPr>
        <w:rPr>
          <w:noProof/>
          <w:lang w:eastAsia="en-GB"/>
        </w:rPr>
      </w:pPr>
    </w:p>
    <w:p w14:paraId="29F8B3CE" w14:textId="106040D1" w:rsidR="005F2A02" w:rsidRDefault="005F2A02">
      <w:pPr>
        <w:rPr>
          <w:noProof/>
          <w:lang w:eastAsia="en-GB"/>
        </w:rPr>
      </w:pPr>
    </w:p>
    <w:p w14:paraId="4E7666CA" w14:textId="67AAB874" w:rsidR="005F2A02" w:rsidRDefault="00862074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1008" behindDoc="1" locked="0" layoutInCell="1" allowOverlap="1" wp14:anchorId="676A6793" wp14:editId="00B80647">
            <wp:simplePos x="0" y="0"/>
            <wp:positionH relativeFrom="margin">
              <wp:posOffset>269875</wp:posOffset>
            </wp:positionH>
            <wp:positionV relativeFrom="paragraph">
              <wp:posOffset>413385</wp:posOffset>
            </wp:positionV>
            <wp:extent cx="9225280" cy="5847080"/>
            <wp:effectExtent l="0" t="0" r="0" b="1270"/>
            <wp:wrapTight wrapText="bothSides">
              <wp:wrapPolygon edited="0">
                <wp:start x="0" y="0"/>
                <wp:lineTo x="0" y="21534"/>
                <wp:lineTo x="21544" y="21534"/>
                <wp:lineTo x="21544" y="0"/>
                <wp:lineTo x="0" y="0"/>
              </wp:wrapPolygon>
            </wp:wrapTight>
            <wp:docPr id="24" name="Picture 24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Chart, pie chart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25280" cy="58470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523458" w14:textId="7ACB633B" w:rsidR="005F2A02" w:rsidRDefault="005F2A02">
      <w:pPr>
        <w:rPr>
          <w:noProof/>
          <w:lang w:eastAsia="en-GB"/>
        </w:rPr>
      </w:pPr>
    </w:p>
    <w:p w14:paraId="7FAEE018" w14:textId="009771A9" w:rsidR="005F2A02" w:rsidRDefault="005F2A02">
      <w:pPr>
        <w:rPr>
          <w:noProof/>
          <w:lang w:eastAsia="en-GB"/>
        </w:rPr>
      </w:pPr>
    </w:p>
    <w:p w14:paraId="72D7E789" w14:textId="376E474A" w:rsidR="005F2A02" w:rsidRDefault="005F2A02">
      <w:pPr>
        <w:rPr>
          <w:noProof/>
          <w:lang w:eastAsia="en-GB"/>
        </w:rPr>
      </w:pPr>
    </w:p>
    <w:p w14:paraId="5FDA657C" w14:textId="135D8EC2" w:rsidR="005F2A02" w:rsidRDefault="00FF49C2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1" locked="0" layoutInCell="1" allowOverlap="1" wp14:anchorId="2674FC21" wp14:editId="5D012483">
            <wp:simplePos x="0" y="0"/>
            <wp:positionH relativeFrom="margin">
              <wp:posOffset>221889</wp:posOffset>
            </wp:positionH>
            <wp:positionV relativeFrom="paragraph">
              <wp:posOffset>110611</wp:posOffset>
            </wp:positionV>
            <wp:extent cx="2075815" cy="2767330"/>
            <wp:effectExtent l="0" t="0" r="0" b="0"/>
            <wp:wrapTight wrapText="bothSides">
              <wp:wrapPolygon edited="0">
                <wp:start x="12092" y="446"/>
                <wp:lineTo x="11695" y="1041"/>
                <wp:lineTo x="11497" y="12490"/>
                <wp:lineTo x="3172" y="12936"/>
                <wp:lineTo x="2379" y="13085"/>
                <wp:lineTo x="2379" y="16059"/>
                <wp:lineTo x="3568" y="17397"/>
                <wp:lineTo x="2379" y="17397"/>
                <wp:lineTo x="2775" y="19033"/>
                <wp:lineTo x="11497" y="19776"/>
                <wp:lineTo x="11894" y="21114"/>
                <wp:lineTo x="13083" y="21114"/>
                <wp:lineTo x="19823" y="14274"/>
                <wp:lineTo x="19030" y="13531"/>
                <wp:lineTo x="16651" y="12639"/>
                <wp:lineTo x="19426" y="12490"/>
                <wp:lineTo x="20615" y="11598"/>
                <wp:lineTo x="19823" y="10260"/>
                <wp:lineTo x="18633" y="5204"/>
                <wp:lineTo x="13479" y="3123"/>
                <wp:lineTo x="13281" y="1041"/>
                <wp:lineTo x="12885" y="446"/>
                <wp:lineTo x="12092" y="446"/>
              </wp:wrapPolygon>
            </wp:wrapTight>
            <wp:docPr id="4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3C33CD7" w14:textId="4830FB60" w:rsidR="005F2A02" w:rsidRDefault="005F2A02">
      <w:pPr>
        <w:rPr>
          <w:noProof/>
          <w:lang w:eastAsia="en-GB"/>
        </w:rPr>
      </w:pPr>
    </w:p>
    <w:p w14:paraId="0401EDAF" w14:textId="7C08563E" w:rsidR="005F2A02" w:rsidRDefault="005F2A02">
      <w:pPr>
        <w:rPr>
          <w:noProof/>
          <w:lang w:eastAsia="en-GB"/>
        </w:rPr>
      </w:pPr>
    </w:p>
    <w:p w14:paraId="5908036D" w14:textId="5137299E" w:rsidR="005F2A02" w:rsidRDefault="00FF49C2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33350AC" wp14:editId="720149D3">
                <wp:simplePos x="0" y="0"/>
                <wp:positionH relativeFrom="margin">
                  <wp:posOffset>2455219</wp:posOffset>
                </wp:positionH>
                <wp:positionV relativeFrom="paragraph">
                  <wp:posOffset>58077</wp:posOffset>
                </wp:positionV>
                <wp:extent cx="6605517" cy="1784985"/>
                <wp:effectExtent l="0" t="0" r="0" b="0"/>
                <wp:wrapNone/>
                <wp:docPr id="5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17" cy="178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F8D140A" w14:textId="77777777" w:rsidR="005F2A02" w:rsidRDefault="004B39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kern w:val="24"/>
                                <w:sz w:val="52"/>
                                <w:szCs w:val="52"/>
                              </w:rPr>
                              <w:t>Working together to develop the skills for success in industry and university</w:t>
                            </w:r>
                          </w:p>
                          <w:p w14:paraId="4246A065" w14:textId="77777777" w:rsidR="005F2A02" w:rsidRDefault="004B39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 xml:space="preserve">Specialists in science, technology, engineering and maths </w:t>
                            </w:r>
                          </w:p>
                          <w:p w14:paraId="2A841796" w14:textId="77777777" w:rsidR="005F2A02" w:rsidRDefault="004B3900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>in partnership with industry and the University of Lincoln</w:t>
                            </w: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350AC" id="TextBox 4" o:spid="_x0000_s1027" type="#_x0000_t202" style="position:absolute;margin-left:193.3pt;margin-top:4.55pt;width:520.1pt;height:140.55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" filled="f" stroked="f">
                <v:textbox style="mso-fit-shape-to-text:t">
                  <w:txbxContent>
                    <w:p w14:paraId="5F8D140A" w14:textId="77777777" w:rsidR="005F2A02" w:rsidRDefault="004B3900">
                      <w:pPr>
                        <w:pStyle w:val="Normal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i/>
                          <w:iCs/>
                          <w:color w:val="2F5496" w:themeColor="accent5" w:themeShade="BF"/>
                          <w:kern w:val="24"/>
                          <w:sz w:val="52"/>
                          <w:szCs w:val="52"/>
                        </w:rPr>
                        <w:t>Working together to develop the skills for success in industry and university</w:t>
                      </w:r>
                    </w:p>
                    <w:p w14:paraId="4246A065" w14:textId="77777777" w:rsidR="005F2A02" w:rsidRDefault="004B3900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 xml:space="preserve">Specialists in science, technology, engineering and maths </w:t>
                      </w:r>
                    </w:p>
                    <w:p w14:paraId="2A841796" w14:textId="77777777" w:rsidR="005F2A02" w:rsidRDefault="004B3900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>in partnership with industry and the University of Lincoln</w:t>
                      </w: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7856EC" w14:textId="1A3FBBE2" w:rsidR="005F2A02" w:rsidRDefault="005F2A02">
      <w:pPr>
        <w:rPr>
          <w:noProof/>
          <w:lang w:eastAsia="en-GB"/>
        </w:rPr>
      </w:pPr>
    </w:p>
    <w:p w14:paraId="5AAB6BE8" w14:textId="5B907DCE" w:rsidR="005F2A02" w:rsidRDefault="005F2A02">
      <w:pPr>
        <w:rPr>
          <w:noProof/>
          <w:lang w:eastAsia="en-GB"/>
        </w:rPr>
      </w:pPr>
    </w:p>
    <w:p w14:paraId="7D578AC1" w14:textId="2743EC47" w:rsidR="005F2A02" w:rsidRDefault="005F2A02">
      <w:pPr>
        <w:rPr>
          <w:noProof/>
          <w:lang w:eastAsia="en-GB"/>
        </w:rPr>
      </w:pPr>
    </w:p>
    <w:p w14:paraId="22730866" w14:textId="64D59779" w:rsidR="005F2A02" w:rsidRDefault="005F2A02">
      <w:pPr>
        <w:rPr>
          <w:noProof/>
          <w:lang w:eastAsia="en-GB"/>
        </w:rPr>
      </w:pPr>
    </w:p>
    <w:p w14:paraId="3215F551" w14:textId="2DEDF95A" w:rsidR="005F2A02" w:rsidRDefault="005F2A02">
      <w:pPr>
        <w:rPr>
          <w:noProof/>
          <w:lang w:eastAsia="en-GB"/>
        </w:rPr>
      </w:pPr>
    </w:p>
    <w:p w14:paraId="0F70EA1D" w14:textId="4B19B97D" w:rsidR="005F2A02" w:rsidRDefault="005F2A02">
      <w:pPr>
        <w:rPr>
          <w:noProof/>
          <w:lang w:eastAsia="en-GB"/>
        </w:rPr>
      </w:pPr>
    </w:p>
    <w:p w14:paraId="34EDC9CD" w14:textId="21638BB3" w:rsidR="00C0616E" w:rsidRDefault="00C0616E">
      <w:pPr>
        <w:rPr>
          <w:noProof/>
          <w:lang w:eastAsia="en-GB"/>
        </w:rPr>
      </w:pPr>
    </w:p>
    <w:p w14:paraId="02F31DC9" w14:textId="43CA4DA2" w:rsidR="00C0616E" w:rsidRDefault="00C0616E">
      <w:pPr>
        <w:rPr>
          <w:noProof/>
          <w:lang w:eastAsia="en-GB"/>
        </w:rPr>
      </w:pPr>
    </w:p>
    <w:p w14:paraId="431120BC" w14:textId="0321B7D3" w:rsidR="00C0616E" w:rsidRDefault="00C0616E">
      <w:pPr>
        <w:rPr>
          <w:noProof/>
          <w:lang w:eastAsia="en-GB"/>
        </w:rPr>
      </w:pPr>
    </w:p>
    <w:p w14:paraId="60F762FE" w14:textId="5A0927C1" w:rsidR="00C0616E" w:rsidRDefault="00C0616E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  <w: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  <w:lastRenderedPageBreak/>
        <w:t>Where are they now?</w:t>
      </w:r>
    </w:p>
    <w:p w14:paraId="0D9D97BF" w14:textId="77777777" w:rsidR="00C0616E" w:rsidRDefault="00C0616E" w:rsidP="00C0616E">
      <w:pPr>
        <w:rPr>
          <w:rFonts w:ascii="Tahoma" w:hAnsi="Tahoma" w:cs="Tahoma"/>
          <w:b/>
          <w:i/>
          <w:noProof/>
          <w:color w:val="2F5496" w:themeColor="accent5" w:themeShade="BF"/>
          <w:sz w:val="72"/>
          <w:szCs w:val="72"/>
          <w:lang w:eastAsia="en-GB"/>
        </w:rPr>
      </w:pPr>
      <w:r>
        <w:rPr>
          <w:rFonts w:ascii="Tahoma" w:hAnsi="Tahoma" w:cs="Tahoma"/>
          <w:b/>
          <w:i/>
          <w:noProof/>
          <w:color w:val="2F5496" w:themeColor="accent5" w:themeShade="BF"/>
          <w:sz w:val="72"/>
          <w:szCs w:val="72"/>
          <w:lang w:eastAsia="en-GB"/>
        </w:rPr>
        <w:t>Year 13 student destinations</w:t>
      </w:r>
    </w:p>
    <w:p w14:paraId="71D33C52" w14:textId="77777777" w:rsidR="00C0616E" w:rsidRDefault="00C0616E" w:rsidP="00C0616E">
      <w:pPr>
        <w:rPr>
          <w:noProof/>
          <w:lang w:eastAsia="en-GB"/>
        </w:rPr>
      </w:pPr>
    </w:p>
    <w:p w14:paraId="4FBE0FFF" w14:textId="77777777" w:rsidR="00C0616E" w:rsidRDefault="00C0616E" w:rsidP="00C0616E">
      <w:pPr>
        <w:rPr>
          <w:noProof/>
          <w:lang w:eastAsia="en-GB"/>
        </w:rPr>
      </w:pPr>
    </w:p>
    <w:p w14:paraId="49788D5E" w14:textId="77777777" w:rsidR="00C0616E" w:rsidRDefault="00C0616E" w:rsidP="00C0616E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09119C35" wp14:editId="03A25DB2">
                <wp:simplePos x="0" y="0"/>
                <wp:positionH relativeFrom="column">
                  <wp:posOffset>1515411</wp:posOffset>
                </wp:positionH>
                <wp:positionV relativeFrom="paragraph">
                  <wp:posOffset>13870</wp:posOffset>
                </wp:positionV>
                <wp:extent cx="1659890" cy="84201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1EE7D1" w14:textId="4A7960BB" w:rsidR="00C0616E" w:rsidRDefault="00C0616E" w:rsidP="00C0616E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20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17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119C35" id="_x0000_s1028" type="#_x0000_t202" style="position:absolute;margin-left:119.3pt;margin-top:1.1pt;width:130.7pt;height:66.3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" stroked="f">
                <v:textbox>
                  <w:txbxContent>
                    <w:p w14:paraId="441EE7D1" w14:textId="4A7960BB" w:rsidR="00C0616E" w:rsidRDefault="00C0616E" w:rsidP="00C0616E">
                      <w:pP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  <w:t>20</w:t>
                      </w:r>
                      <w: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  <w:t>17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0D41FEC" w14:textId="77777777" w:rsidR="00C0616E" w:rsidRDefault="00C0616E" w:rsidP="00C0616E">
      <w:pPr>
        <w:rPr>
          <w:noProof/>
          <w:lang w:eastAsia="en-GB"/>
        </w:rPr>
      </w:pPr>
    </w:p>
    <w:p w14:paraId="54D9733B" w14:textId="77777777" w:rsidR="00C0616E" w:rsidRDefault="00C0616E" w:rsidP="00C0616E">
      <w:pPr>
        <w:rPr>
          <w:noProof/>
          <w:lang w:eastAsia="en-GB"/>
        </w:rPr>
      </w:pPr>
    </w:p>
    <w:p w14:paraId="352677C0" w14:textId="77777777" w:rsidR="00C0616E" w:rsidRDefault="00C0616E" w:rsidP="00C0616E">
      <w:pPr>
        <w:rPr>
          <w:noProof/>
          <w:lang w:eastAsia="en-GB"/>
        </w:rPr>
      </w:pPr>
    </w:p>
    <w:p w14:paraId="1FCCC802" w14:textId="08376030" w:rsidR="00C0616E" w:rsidRDefault="00C0616E" w:rsidP="00C0616E">
      <w:pPr>
        <w:rPr>
          <w:noProof/>
          <w:lang w:eastAsia="en-GB"/>
        </w:rPr>
      </w:pPr>
    </w:p>
    <w:p w14:paraId="0E21C49A" w14:textId="5D2AE53C" w:rsidR="00C0616E" w:rsidRDefault="00C0616E" w:rsidP="00C0616E">
      <w:pPr>
        <w:rPr>
          <w:noProof/>
          <w:lang w:eastAsia="en-GB"/>
        </w:rPr>
      </w:pPr>
    </w:p>
    <w:p w14:paraId="4080138C" w14:textId="77777777" w:rsidR="00C0616E" w:rsidRDefault="00C0616E" w:rsidP="00C0616E">
      <w:pPr>
        <w:rPr>
          <w:noProof/>
          <w:lang w:eastAsia="en-GB"/>
        </w:rPr>
      </w:pPr>
    </w:p>
    <w:p w14:paraId="0C7AC644" w14:textId="4F71CDAE" w:rsidR="00C0616E" w:rsidRDefault="00862074" w:rsidP="00C0616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3056" behindDoc="1" locked="0" layoutInCell="1" allowOverlap="1" wp14:anchorId="5C3C4F1F" wp14:editId="1FC519DF">
            <wp:simplePos x="0" y="0"/>
            <wp:positionH relativeFrom="margin">
              <wp:posOffset>166255</wp:posOffset>
            </wp:positionH>
            <wp:positionV relativeFrom="paragraph">
              <wp:posOffset>13450</wp:posOffset>
            </wp:positionV>
            <wp:extent cx="9164781" cy="6704965"/>
            <wp:effectExtent l="0" t="0" r="0" b="635"/>
            <wp:wrapNone/>
            <wp:docPr id="25" name="Picture 25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Picture 25" descr="Chart, pie char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69634" cy="67085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D14E176" w14:textId="493BDB74" w:rsidR="00C0616E" w:rsidRDefault="00C0616E" w:rsidP="00C0616E">
      <w:pPr>
        <w:rPr>
          <w:noProof/>
          <w:lang w:eastAsia="en-GB"/>
        </w:rPr>
      </w:pPr>
    </w:p>
    <w:p w14:paraId="051A6601" w14:textId="77777777" w:rsidR="00C0616E" w:rsidRDefault="00C0616E" w:rsidP="00C0616E">
      <w:pPr>
        <w:rPr>
          <w:noProof/>
          <w:lang w:eastAsia="en-GB"/>
        </w:rPr>
      </w:pPr>
    </w:p>
    <w:p w14:paraId="60C7EAAF" w14:textId="77777777" w:rsidR="00C0616E" w:rsidRDefault="00C0616E" w:rsidP="00C0616E">
      <w:pPr>
        <w:rPr>
          <w:noProof/>
          <w:lang w:eastAsia="en-GB"/>
        </w:rPr>
      </w:pPr>
    </w:p>
    <w:p w14:paraId="70832FDC" w14:textId="0C7B425B" w:rsidR="00C0616E" w:rsidRDefault="00C0616E" w:rsidP="00C0616E">
      <w:pPr>
        <w:rPr>
          <w:noProof/>
          <w:lang w:eastAsia="en-GB"/>
        </w:rPr>
      </w:pPr>
    </w:p>
    <w:p w14:paraId="73D00786" w14:textId="21B445F8" w:rsidR="00C0616E" w:rsidRDefault="00C0616E" w:rsidP="00C0616E">
      <w:pPr>
        <w:rPr>
          <w:noProof/>
          <w:lang w:eastAsia="en-GB"/>
        </w:rPr>
      </w:pPr>
    </w:p>
    <w:p w14:paraId="0EBDA295" w14:textId="77777777" w:rsidR="00C0616E" w:rsidRDefault="00C0616E" w:rsidP="00C0616E">
      <w:pPr>
        <w:rPr>
          <w:noProof/>
          <w:lang w:eastAsia="en-GB"/>
        </w:rPr>
      </w:pPr>
    </w:p>
    <w:p w14:paraId="1C12EE32" w14:textId="77777777" w:rsidR="00C0616E" w:rsidRDefault="00C0616E" w:rsidP="00C0616E">
      <w:pPr>
        <w:rPr>
          <w:noProof/>
          <w:lang w:eastAsia="en-GB"/>
        </w:rPr>
      </w:pPr>
    </w:p>
    <w:p w14:paraId="1D48B342" w14:textId="1D184442" w:rsidR="00C0616E" w:rsidRDefault="00C0616E" w:rsidP="00C0616E">
      <w:pPr>
        <w:rPr>
          <w:noProof/>
          <w:lang w:eastAsia="en-GB"/>
        </w:rPr>
      </w:pPr>
    </w:p>
    <w:p w14:paraId="4CD3D924" w14:textId="7DF00C15" w:rsidR="00C0616E" w:rsidRDefault="00C0616E">
      <w:pPr>
        <w:rPr>
          <w:noProof/>
          <w:lang w:eastAsia="en-GB"/>
        </w:rPr>
      </w:pPr>
    </w:p>
    <w:p w14:paraId="450801A2" w14:textId="5F336E67" w:rsidR="00C0616E" w:rsidRDefault="00C0616E">
      <w:pPr>
        <w:rPr>
          <w:noProof/>
          <w:lang w:eastAsia="en-GB"/>
        </w:rPr>
      </w:pPr>
    </w:p>
    <w:p w14:paraId="531F5B5B" w14:textId="75008826" w:rsidR="00C0616E" w:rsidRDefault="00C0616E">
      <w:pPr>
        <w:rPr>
          <w:noProof/>
          <w:lang w:eastAsia="en-GB"/>
        </w:rPr>
      </w:pPr>
    </w:p>
    <w:p w14:paraId="30740EB2" w14:textId="1FF073A8" w:rsidR="00C0616E" w:rsidRDefault="00C0616E">
      <w:pPr>
        <w:rPr>
          <w:noProof/>
          <w:lang w:eastAsia="en-GB"/>
        </w:rPr>
      </w:pPr>
    </w:p>
    <w:p w14:paraId="4C5680F0" w14:textId="68E532A1" w:rsidR="00862074" w:rsidRDefault="00862074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</w:p>
    <w:p w14:paraId="087F1C9B" w14:textId="0B9ADD71" w:rsidR="00862074" w:rsidRDefault="00862074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</w:p>
    <w:p w14:paraId="3301AFA7" w14:textId="114E7BD5" w:rsidR="00862074" w:rsidRDefault="00862074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</w:p>
    <w:p w14:paraId="6E66A4E9" w14:textId="6FAD5241" w:rsidR="00862074" w:rsidRDefault="00862074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5221CD0" wp14:editId="63870C04">
                <wp:simplePos x="0" y="0"/>
                <wp:positionH relativeFrom="margin">
                  <wp:posOffset>2330219</wp:posOffset>
                </wp:positionH>
                <wp:positionV relativeFrom="paragraph">
                  <wp:posOffset>847494</wp:posOffset>
                </wp:positionV>
                <wp:extent cx="6605517" cy="1784985"/>
                <wp:effectExtent l="0" t="0" r="0" b="0"/>
                <wp:wrapNone/>
                <wp:docPr id="9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17" cy="178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0B0072D" w14:textId="77777777" w:rsidR="00C0616E" w:rsidRDefault="00C0616E" w:rsidP="00C061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kern w:val="24"/>
                                <w:sz w:val="52"/>
                                <w:szCs w:val="52"/>
                              </w:rPr>
                              <w:t>Working together to develop the skills for success in industry and university</w:t>
                            </w:r>
                          </w:p>
                          <w:p w14:paraId="2C1049C7" w14:textId="77777777" w:rsidR="00C0616E" w:rsidRDefault="00C0616E" w:rsidP="00C061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 xml:space="preserve">Specialists in science, technology, </w:t>
                            </w: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>engineering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 xml:space="preserve"> and maths </w:t>
                            </w:r>
                          </w:p>
                          <w:p w14:paraId="07EB17A9" w14:textId="77777777" w:rsidR="00C0616E" w:rsidRDefault="00C0616E" w:rsidP="00C061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>in partnership with industry and the University of Lincoln</w:t>
                            </w: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221CD0" id="_x0000_s1029" type="#_x0000_t202" style="position:absolute;margin-left:183.5pt;margin-top:66.75pt;width:520.1pt;height:140.5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" filled="f" stroked="f">
                <v:textbox style="mso-fit-shape-to-text:t">
                  <w:txbxContent>
                    <w:p w14:paraId="70B0072D" w14:textId="77777777" w:rsidR="00C0616E" w:rsidRDefault="00C0616E" w:rsidP="00C0616E">
                      <w:pPr>
                        <w:pStyle w:val="Normal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i/>
                          <w:iCs/>
                          <w:color w:val="2F5496" w:themeColor="accent5" w:themeShade="BF"/>
                          <w:kern w:val="24"/>
                          <w:sz w:val="52"/>
                          <w:szCs w:val="52"/>
                        </w:rPr>
                        <w:t>Working together to develop the skills for success in industry and university</w:t>
                      </w:r>
                    </w:p>
                    <w:p w14:paraId="2C1049C7" w14:textId="77777777" w:rsidR="00C0616E" w:rsidRDefault="00C0616E" w:rsidP="00C0616E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 xml:space="preserve">Specialists in science, technology, </w:t>
                      </w:r>
                      <w:proofErr w:type="gramStart"/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>engineering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 xml:space="preserve"> and maths </w:t>
                      </w:r>
                    </w:p>
                    <w:p w14:paraId="07EB17A9" w14:textId="77777777" w:rsidR="00C0616E" w:rsidRDefault="00C0616E" w:rsidP="00C0616E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>in partnership with industry and the University of Lincoln</w:t>
                      </w: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en-GB"/>
        </w:rPr>
        <w:drawing>
          <wp:anchor distT="0" distB="0" distL="114300" distR="114300" simplePos="0" relativeHeight="251671552" behindDoc="1" locked="0" layoutInCell="1" allowOverlap="1" wp14:anchorId="401E1A55" wp14:editId="09EB1659">
            <wp:simplePos x="0" y="0"/>
            <wp:positionH relativeFrom="margin">
              <wp:align>left</wp:align>
            </wp:positionH>
            <wp:positionV relativeFrom="paragraph">
              <wp:posOffset>63731</wp:posOffset>
            </wp:positionV>
            <wp:extent cx="2075815" cy="2767330"/>
            <wp:effectExtent l="0" t="0" r="0" b="0"/>
            <wp:wrapTight wrapText="bothSides">
              <wp:wrapPolygon edited="0">
                <wp:start x="12092" y="446"/>
                <wp:lineTo x="11695" y="1041"/>
                <wp:lineTo x="11497" y="12490"/>
                <wp:lineTo x="3172" y="12936"/>
                <wp:lineTo x="2379" y="13085"/>
                <wp:lineTo x="2379" y="16059"/>
                <wp:lineTo x="3568" y="17397"/>
                <wp:lineTo x="2379" y="17397"/>
                <wp:lineTo x="2775" y="19033"/>
                <wp:lineTo x="11497" y="19776"/>
                <wp:lineTo x="11894" y="21114"/>
                <wp:lineTo x="13083" y="21114"/>
                <wp:lineTo x="19823" y="14274"/>
                <wp:lineTo x="19030" y="13531"/>
                <wp:lineTo x="16651" y="12639"/>
                <wp:lineTo x="19426" y="12490"/>
                <wp:lineTo x="20615" y="11598"/>
                <wp:lineTo x="19823" y="10260"/>
                <wp:lineTo x="18633" y="5204"/>
                <wp:lineTo x="13479" y="3123"/>
                <wp:lineTo x="13281" y="1041"/>
                <wp:lineTo x="12885" y="446"/>
                <wp:lineTo x="12092" y="446"/>
              </wp:wrapPolygon>
            </wp:wrapTight>
            <wp:docPr id="11" name="Picture 3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3" descr="A picture containing graphical user interfa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445070" w14:textId="77777777" w:rsidR="00862074" w:rsidRDefault="00862074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</w:p>
    <w:p w14:paraId="5C2D0277" w14:textId="77777777" w:rsidR="00862074" w:rsidRDefault="00862074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</w:p>
    <w:p w14:paraId="1E63C228" w14:textId="77777777" w:rsidR="00862074" w:rsidRDefault="00862074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</w:p>
    <w:p w14:paraId="61E9F8B9" w14:textId="45C47FB3" w:rsidR="00C0616E" w:rsidRDefault="00C0616E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  <w: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  <w:lastRenderedPageBreak/>
        <w:t>Where are they now?</w:t>
      </w:r>
    </w:p>
    <w:p w14:paraId="67F7C5B8" w14:textId="77777777" w:rsidR="00C0616E" w:rsidRDefault="00C0616E" w:rsidP="00C0616E">
      <w:pPr>
        <w:rPr>
          <w:rFonts w:ascii="Tahoma" w:hAnsi="Tahoma" w:cs="Tahoma"/>
          <w:b/>
          <w:i/>
          <w:noProof/>
          <w:color w:val="2F5496" w:themeColor="accent5" w:themeShade="BF"/>
          <w:sz w:val="72"/>
          <w:szCs w:val="72"/>
          <w:lang w:eastAsia="en-GB"/>
        </w:rPr>
      </w:pPr>
      <w:r>
        <w:rPr>
          <w:rFonts w:ascii="Tahoma" w:hAnsi="Tahoma" w:cs="Tahoma"/>
          <w:b/>
          <w:i/>
          <w:noProof/>
          <w:color w:val="2F5496" w:themeColor="accent5" w:themeShade="BF"/>
          <w:sz w:val="72"/>
          <w:szCs w:val="72"/>
          <w:lang w:eastAsia="en-GB"/>
        </w:rPr>
        <w:t>Year 13 student destinations</w:t>
      </w:r>
    </w:p>
    <w:p w14:paraId="27690EFE" w14:textId="77777777" w:rsidR="00C0616E" w:rsidRDefault="00C0616E" w:rsidP="00C0616E">
      <w:pPr>
        <w:rPr>
          <w:noProof/>
          <w:lang w:eastAsia="en-GB"/>
        </w:rPr>
      </w:pPr>
    </w:p>
    <w:p w14:paraId="0470F660" w14:textId="77777777" w:rsidR="00C0616E" w:rsidRDefault="00C0616E" w:rsidP="00C0616E">
      <w:pPr>
        <w:rPr>
          <w:noProof/>
          <w:lang w:eastAsia="en-GB"/>
        </w:rPr>
      </w:pPr>
    </w:p>
    <w:p w14:paraId="7CA87B04" w14:textId="77777777" w:rsidR="00C0616E" w:rsidRDefault="00C0616E" w:rsidP="00C0616E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783D5355" wp14:editId="63B2CD60">
                <wp:simplePos x="0" y="0"/>
                <wp:positionH relativeFrom="column">
                  <wp:posOffset>1515411</wp:posOffset>
                </wp:positionH>
                <wp:positionV relativeFrom="paragraph">
                  <wp:posOffset>13870</wp:posOffset>
                </wp:positionV>
                <wp:extent cx="1659890" cy="842010"/>
                <wp:effectExtent l="0" t="0" r="0" b="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5966E" w14:textId="42E39CA9" w:rsidR="00C0616E" w:rsidRDefault="00C0616E" w:rsidP="00C0616E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20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18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3D5355" id="_x0000_s1030" type="#_x0000_t202" style="position:absolute;margin-left:119.3pt;margin-top:1.1pt;width:130.7pt;height:66.3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" stroked="f">
                <v:textbox>
                  <w:txbxContent>
                    <w:p w14:paraId="55A5966E" w14:textId="42E39CA9" w:rsidR="00C0616E" w:rsidRDefault="00C0616E" w:rsidP="00C0616E">
                      <w:pP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  <w:t>20</w:t>
                      </w:r>
                      <w: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  <w:t>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8446DB" w14:textId="77777777" w:rsidR="00C0616E" w:rsidRDefault="00C0616E" w:rsidP="00C0616E">
      <w:pPr>
        <w:rPr>
          <w:noProof/>
          <w:lang w:eastAsia="en-GB"/>
        </w:rPr>
      </w:pPr>
    </w:p>
    <w:p w14:paraId="7B9F29E1" w14:textId="77777777" w:rsidR="00C0616E" w:rsidRDefault="00C0616E" w:rsidP="00C0616E">
      <w:pPr>
        <w:rPr>
          <w:noProof/>
          <w:lang w:eastAsia="en-GB"/>
        </w:rPr>
      </w:pPr>
    </w:p>
    <w:p w14:paraId="24169347" w14:textId="77777777" w:rsidR="00C0616E" w:rsidRDefault="00C0616E" w:rsidP="00C0616E">
      <w:pPr>
        <w:rPr>
          <w:noProof/>
          <w:lang w:eastAsia="en-GB"/>
        </w:rPr>
      </w:pPr>
    </w:p>
    <w:p w14:paraId="111CCC0F" w14:textId="19DE5E3B" w:rsidR="00C0616E" w:rsidRDefault="00C0616E" w:rsidP="00C0616E">
      <w:pPr>
        <w:rPr>
          <w:noProof/>
          <w:lang w:eastAsia="en-GB"/>
        </w:rPr>
      </w:pPr>
    </w:p>
    <w:p w14:paraId="18CD16F2" w14:textId="02D1C49F" w:rsidR="00C0616E" w:rsidRDefault="006016B4" w:rsidP="00C0616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5104" behindDoc="1" locked="0" layoutInCell="1" allowOverlap="1" wp14:anchorId="28FAF156" wp14:editId="4DED35DF">
            <wp:simplePos x="0" y="0"/>
            <wp:positionH relativeFrom="margin">
              <wp:posOffset>-62865</wp:posOffset>
            </wp:positionH>
            <wp:positionV relativeFrom="paragraph">
              <wp:posOffset>85725</wp:posOffset>
            </wp:positionV>
            <wp:extent cx="9483090" cy="6566535"/>
            <wp:effectExtent l="0" t="0" r="3810" b="5715"/>
            <wp:wrapTight wrapText="bothSides">
              <wp:wrapPolygon edited="0">
                <wp:start x="0" y="0"/>
                <wp:lineTo x="0" y="21556"/>
                <wp:lineTo x="21565" y="21556"/>
                <wp:lineTo x="21565" y="0"/>
                <wp:lineTo x="0" y="0"/>
              </wp:wrapPolygon>
            </wp:wrapTight>
            <wp:docPr id="1" name="Picture 1" descr="Chart, pi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hart, pie chart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83090" cy="6566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F5FDEF" w14:textId="7A62A31E" w:rsidR="00C0616E" w:rsidRDefault="00C0616E" w:rsidP="00C0616E">
      <w:pPr>
        <w:rPr>
          <w:noProof/>
          <w:lang w:eastAsia="en-GB"/>
        </w:rPr>
      </w:pPr>
    </w:p>
    <w:p w14:paraId="0E1B8043" w14:textId="37BDC088" w:rsidR="00C0616E" w:rsidRDefault="00C0616E" w:rsidP="00C0616E">
      <w:pPr>
        <w:rPr>
          <w:noProof/>
          <w:lang w:eastAsia="en-GB"/>
        </w:rPr>
      </w:pPr>
    </w:p>
    <w:p w14:paraId="501433ED" w14:textId="46562375" w:rsidR="00C0616E" w:rsidRDefault="00C0616E" w:rsidP="00C0616E">
      <w:pPr>
        <w:rPr>
          <w:noProof/>
          <w:lang w:eastAsia="en-GB"/>
        </w:rPr>
      </w:pPr>
    </w:p>
    <w:p w14:paraId="3218DDAB" w14:textId="548D378F" w:rsidR="00C0616E" w:rsidRDefault="00C0616E" w:rsidP="00C0616E">
      <w:pPr>
        <w:rPr>
          <w:noProof/>
          <w:lang w:eastAsia="en-GB"/>
        </w:rPr>
      </w:pPr>
    </w:p>
    <w:p w14:paraId="7EFCC967" w14:textId="6D36AFE6" w:rsidR="00C0616E" w:rsidRDefault="00C0616E" w:rsidP="00C0616E">
      <w:pPr>
        <w:rPr>
          <w:noProof/>
          <w:lang w:eastAsia="en-GB"/>
        </w:rPr>
      </w:pPr>
    </w:p>
    <w:p w14:paraId="42C75DEB" w14:textId="32C16FED" w:rsidR="00C0616E" w:rsidRDefault="00C0616E" w:rsidP="00C0616E">
      <w:pPr>
        <w:rPr>
          <w:noProof/>
          <w:lang w:eastAsia="en-GB"/>
        </w:rPr>
      </w:pPr>
    </w:p>
    <w:p w14:paraId="756AD09E" w14:textId="06B8AE41" w:rsidR="00C0616E" w:rsidRDefault="00C0616E" w:rsidP="00C0616E">
      <w:pPr>
        <w:rPr>
          <w:noProof/>
          <w:lang w:eastAsia="en-GB"/>
        </w:rPr>
      </w:pPr>
    </w:p>
    <w:p w14:paraId="1DD22BD8" w14:textId="77777777" w:rsidR="00C0616E" w:rsidRDefault="00C0616E" w:rsidP="00C0616E">
      <w:pPr>
        <w:rPr>
          <w:noProof/>
          <w:lang w:eastAsia="en-GB"/>
        </w:rPr>
      </w:pPr>
    </w:p>
    <w:p w14:paraId="22E8CD6B" w14:textId="64F8EADC" w:rsidR="00C0616E" w:rsidRDefault="00C0616E" w:rsidP="00C0616E">
      <w:pPr>
        <w:rPr>
          <w:noProof/>
          <w:lang w:eastAsia="en-GB"/>
        </w:rPr>
      </w:pPr>
    </w:p>
    <w:p w14:paraId="581D5471" w14:textId="77777777" w:rsidR="00C0616E" w:rsidRDefault="00C0616E" w:rsidP="00C0616E">
      <w:pPr>
        <w:rPr>
          <w:noProof/>
          <w:lang w:eastAsia="en-GB"/>
        </w:rPr>
      </w:pPr>
    </w:p>
    <w:p w14:paraId="7E25FCF3" w14:textId="1265FF2D" w:rsidR="00C0616E" w:rsidRDefault="00C0616E">
      <w:pPr>
        <w:rPr>
          <w:noProof/>
          <w:lang w:eastAsia="en-GB"/>
        </w:rPr>
      </w:pPr>
    </w:p>
    <w:p w14:paraId="6DFB0F6D" w14:textId="55C52F65" w:rsidR="00C0616E" w:rsidRDefault="00C0616E">
      <w:pPr>
        <w:rPr>
          <w:noProof/>
          <w:lang w:eastAsia="en-GB"/>
        </w:rPr>
      </w:pPr>
    </w:p>
    <w:p w14:paraId="32F6E591" w14:textId="59CEB4C4" w:rsidR="00C0616E" w:rsidRDefault="00C0616E">
      <w:pPr>
        <w:rPr>
          <w:noProof/>
          <w:lang w:eastAsia="en-GB"/>
        </w:rPr>
      </w:pPr>
    </w:p>
    <w:p w14:paraId="3AE1752C" w14:textId="7658FF7C" w:rsidR="00C0616E" w:rsidRDefault="00C0616E">
      <w:pPr>
        <w:rPr>
          <w:noProof/>
          <w:lang w:eastAsia="en-GB"/>
        </w:rPr>
      </w:pPr>
    </w:p>
    <w:p w14:paraId="4F4E2478" w14:textId="03D9E325" w:rsidR="00C0616E" w:rsidRDefault="00C0616E">
      <w:pPr>
        <w:rPr>
          <w:noProof/>
          <w:lang w:eastAsia="en-GB"/>
        </w:rPr>
      </w:pPr>
    </w:p>
    <w:p w14:paraId="4A558699" w14:textId="4121EA78" w:rsidR="002126DB" w:rsidRDefault="002126DB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</w:p>
    <w:p w14:paraId="40E5CB7A" w14:textId="4C1A6AA6" w:rsidR="002126DB" w:rsidRDefault="002126DB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</w:p>
    <w:p w14:paraId="245DB7B5" w14:textId="49D72F72" w:rsidR="002126DB" w:rsidRDefault="002126DB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1CD82A93" wp14:editId="5005DE8D">
            <wp:simplePos x="0" y="0"/>
            <wp:positionH relativeFrom="margin">
              <wp:posOffset>-131676</wp:posOffset>
            </wp:positionH>
            <wp:positionV relativeFrom="paragraph">
              <wp:posOffset>653184</wp:posOffset>
            </wp:positionV>
            <wp:extent cx="2075815" cy="2767330"/>
            <wp:effectExtent l="0" t="0" r="0" b="0"/>
            <wp:wrapTight wrapText="bothSides">
              <wp:wrapPolygon edited="0">
                <wp:start x="12092" y="446"/>
                <wp:lineTo x="11695" y="1041"/>
                <wp:lineTo x="11497" y="12490"/>
                <wp:lineTo x="3172" y="12936"/>
                <wp:lineTo x="2379" y="13085"/>
                <wp:lineTo x="2379" y="16059"/>
                <wp:lineTo x="3568" y="17397"/>
                <wp:lineTo x="2379" y="17397"/>
                <wp:lineTo x="2775" y="19033"/>
                <wp:lineTo x="11497" y="19776"/>
                <wp:lineTo x="11894" y="21114"/>
                <wp:lineTo x="13083" y="21114"/>
                <wp:lineTo x="19823" y="14274"/>
                <wp:lineTo x="19030" y="13531"/>
                <wp:lineTo x="16651" y="12639"/>
                <wp:lineTo x="19426" y="12490"/>
                <wp:lineTo x="20615" y="11598"/>
                <wp:lineTo x="19823" y="10260"/>
                <wp:lineTo x="18633" y="5204"/>
                <wp:lineTo x="13479" y="3123"/>
                <wp:lineTo x="13281" y="1041"/>
                <wp:lineTo x="12885" y="446"/>
                <wp:lineTo x="12092" y="446"/>
              </wp:wrapPolygon>
            </wp:wrapTight>
            <wp:docPr id="15" name="Picture 3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3" descr="A picture containing graphical user interfa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01A2EA" w14:textId="537D3B46" w:rsidR="002126DB" w:rsidRDefault="002126DB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B557CC" wp14:editId="0BDC1E66">
                <wp:simplePos x="0" y="0"/>
                <wp:positionH relativeFrom="margin">
                  <wp:posOffset>2163676</wp:posOffset>
                </wp:positionH>
                <wp:positionV relativeFrom="paragraph">
                  <wp:posOffset>623570</wp:posOffset>
                </wp:positionV>
                <wp:extent cx="6605517" cy="1784985"/>
                <wp:effectExtent l="0" t="0" r="0" b="0"/>
                <wp:wrapNone/>
                <wp:docPr id="13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17" cy="178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8157270" w14:textId="77777777" w:rsidR="00C0616E" w:rsidRDefault="00C0616E" w:rsidP="00C061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kern w:val="24"/>
                                <w:sz w:val="52"/>
                                <w:szCs w:val="52"/>
                              </w:rPr>
                              <w:t>Working together to develop the skills for success in industry and university</w:t>
                            </w:r>
                          </w:p>
                          <w:p w14:paraId="29D40EED" w14:textId="77777777" w:rsidR="00C0616E" w:rsidRDefault="00C0616E" w:rsidP="00C061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 xml:space="preserve">Specialists in science, technology, </w:t>
                            </w: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>engineering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 xml:space="preserve"> and maths </w:t>
                            </w:r>
                          </w:p>
                          <w:p w14:paraId="474D6494" w14:textId="77777777" w:rsidR="00C0616E" w:rsidRDefault="00C0616E" w:rsidP="00C061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>in partnership with industry and the University of Lincoln</w:t>
                            </w: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B557CC" id="_x0000_s1031" type="#_x0000_t202" style="position:absolute;margin-left:170.35pt;margin-top:49.1pt;width:520.1pt;height:140.5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" filled="f" stroked="f">
                <v:textbox style="mso-fit-shape-to-text:t">
                  <w:txbxContent>
                    <w:p w14:paraId="38157270" w14:textId="77777777" w:rsidR="00C0616E" w:rsidRDefault="00C0616E" w:rsidP="00C0616E">
                      <w:pPr>
                        <w:pStyle w:val="Normal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i/>
                          <w:iCs/>
                          <w:color w:val="2F5496" w:themeColor="accent5" w:themeShade="BF"/>
                          <w:kern w:val="24"/>
                          <w:sz w:val="52"/>
                          <w:szCs w:val="52"/>
                        </w:rPr>
                        <w:t>Working together to develop the skills for success in industry and university</w:t>
                      </w:r>
                    </w:p>
                    <w:p w14:paraId="29D40EED" w14:textId="77777777" w:rsidR="00C0616E" w:rsidRDefault="00C0616E" w:rsidP="00C0616E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 xml:space="preserve">Specialists in science, technology, </w:t>
                      </w:r>
                      <w:proofErr w:type="gramStart"/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>engineering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 xml:space="preserve"> and maths </w:t>
                      </w:r>
                    </w:p>
                    <w:p w14:paraId="474D6494" w14:textId="77777777" w:rsidR="00C0616E" w:rsidRDefault="00C0616E" w:rsidP="00C0616E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>in partnership with industry and the University of Lincoln</w:t>
                      </w: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CBB26F4" w14:textId="3D8C8954" w:rsidR="002126DB" w:rsidRDefault="002126DB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</w:p>
    <w:p w14:paraId="39656F0C" w14:textId="77777777" w:rsidR="002126DB" w:rsidRDefault="002126DB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</w:p>
    <w:p w14:paraId="6E4F5AE3" w14:textId="62D25074" w:rsidR="00C0616E" w:rsidRDefault="00C0616E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  <w: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  <w:lastRenderedPageBreak/>
        <w:t>Where are they now?</w:t>
      </w:r>
    </w:p>
    <w:p w14:paraId="755E9F23" w14:textId="77777777" w:rsidR="00C0616E" w:rsidRDefault="00C0616E" w:rsidP="00C0616E">
      <w:pPr>
        <w:rPr>
          <w:rFonts w:ascii="Tahoma" w:hAnsi="Tahoma" w:cs="Tahoma"/>
          <w:b/>
          <w:i/>
          <w:noProof/>
          <w:color w:val="2F5496" w:themeColor="accent5" w:themeShade="BF"/>
          <w:sz w:val="72"/>
          <w:szCs w:val="72"/>
          <w:lang w:eastAsia="en-GB"/>
        </w:rPr>
      </w:pPr>
      <w:r>
        <w:rPr>
          <w:rFonts w:ascii="Tahoma" w:hAnsi="Tahoma" w:cs="Tahoma"/>
          <w:b/>
          <w:i/>
          <w:noProof/>
          <w:color w:val="2F5496" w:themeColor="accent5" w:themeShade="BF"/>
          <w:sz w:val="72"/>
          <w:szCs w:val="72"/>
          <w:lang w:eastAsia="en-GB"/>
        </w:rPr>
        <w:t>Year 13 student destinations</w:t>
      </w:r>
    </w:p>
    <w:p w14:paraId="4A0BF87A" w14:textId="77777777" w:rsidR="00C0616E" w:rsidRDefault="00C0616E" w:rsidP="00C0616E">
      <w:pPr>
        <w:rPr>
          <w:noProof/>
          <w:lang w:eastAsia="en-GB"/>
        </w:rPr>
      </w:pPr>
    </w:p>
    <w:p w14:paraId="4848366A" w14:textId="77777777" w:rsidR="00C0616E" w:rsidRDefault="00C0616E" w:rsidP="00C0616E">
      <w:pPr>
        <w:rPr>
          <w:noProof/>
          <w:lang w:eastAsia="en-GB"/>
        </w:rPr>
      </w:pPr>
    </w:p>
    <w:p w14:paraId="155C4F09" w14:textId="77777777" w:rsidR="00C0616E" w:rsidRDefault="00C0616E" w:rsidP="00C0616E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1F79541" wp14:editId="122598E9">
                <wp:simplePos x="0" y="0"/>
                <wp:positionH relativeFrom="column">
                  <wp:posOffset>1515411</wp:posOffset>
                </wp:positionH>
                <wp:positionV relativeFrom="paragraph">
                  <wp:posOffset>13870</wp:posOffset>
                </wp:positionV>
                <wp:extent cx="1659890" cy="842010"/>
                <wp:effectExtent l="0" t="0" r="0" b="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EF9CB2" w14:textId="4FADB6F4" w:rsidR="00C0616E" w:rsidRDefault="00C0616E" w:rsidP="00C0616E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20</w:t>
                            </w: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F79541" id="_x0000_s1032" type="#_x0000_t202" style="position:absolute;margin-left:119.3pt;margin-top:1.1pt;width:130.7pt;height:66.3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" stroked="f">
                <v:textbox>
                  <w:txbxContent>
                    <w:p w14:paraId="6AEF9CB2" w14:textId="4FADB6F4" w:rsidR="00C0616E" w:rsidRDefault="00C0616E" w:rsidP="00C0616E">
                      <w:pP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  <w:t>20</w:t>
                      </w:r>
                      <w: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  <w:t>19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50CD89" w14:textId="77777777" w:rsidR="00C0616E" w:rsidRDefault="00C0616E" w:rsidP="00C0616E">
      <w:pPr>
        <w:rPr>
          <w:noProof/>
          <w:lang w:eastAsia="en-GB"/>
        </w:rPr>
      </w:pPr>
    </w:p>
    <w:p w14:paraId="63E9BC43" w14:textId="77777777" w:rsidR="00C0616E" w:rsidRDefault="00C0616E" w:rsidP="00C0616E">
      <w:pPr>
        <w:rPr>
          <w:noProof/>
          <w:lang w:eastAsia="en-GB"/>
        </w:rPr>
      </w:pPr>
    </w:p>
    <w:p w14:paraId="18E838B9" w14:textId="77777777" w:rsidR="00C0616E" w:rsidRDefault="00C0616E" w:rsidP="00C0616E">
      <w:pPr>
        <w:rPr>
          <w:noProof/>
          <w:lang w:eastAsia="en-GB"/>
        </w:rPr>
      </w:pPr>
    </w:p>
    <w:p w14:paraId="1FD4D7A4" w14:textId="77777777" w:rsidR="00C0616E" w:rsidRDefault="00C0616E" w:rsidP="00C0616E">
      <w:pPr>
        <w:rPr>
          <w:noProof/>
          <w:lang w:eastAsia="en-GB"/>
        </w:rPr>
      </w:pPr>
    </w:p>
    <w:p w14:paraId="43617E87" w14:textId="2DAB5B7C" w:rsidR="00C0616E" w:rsidRDefault="002126DB" w:rsidP="00C0616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97152" behindDoc="1" locked="0" layoutInCell="1" allowOverlap="1" wp14:anchorId="21E16D41" wp14:editId="60291BD8">
            <wp:simplePos x="0" y="0"/>
            <wp:positionH relativeFrom="margin">
              <wp:posOffset>0</wp:posOffset>
            </wp:positionH>
            <wp:positionV relativeFrom="paragraph">
              <wp:posOffset>290830</wp:posOffset>
            </wp:positionV>
            <wp:extent cx="9502140" cy="6141085"/>
            <wp:effectExtent l="0" t="0" r="3810" b="0"/>
            <wp:wrapTight wrapText="bothSides">
              <wp:wrapPolygon edited="0">
                <wp:start x="0" y="0"/>
                <wp:lineTo x="0" y="21508"/>
                <wp:lineTo x="21565" y="21508"/>
                <wp:lineTo x="21565" y="0"/>
                <wp:lineTo x="0" y="0"/>
              </wp:wrapPolygon>
            </wp:wrapTight>
            <wp:docPr id="3" name="Chart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3FD39E" w14:textId="77777777" w:rsidR="00C0616E" w:rsidRDefault="00C0616E" w:rsidP="00C0616E">
      <w:pPr>
        <w:rPr>
          <w:noProof/>
          <w:lang w:eastAsia="en-GB"/>
        </w:rPr>
      </w:pPr>
    </w:p>
    <w:p w14:paraId="41A60E51" w14:textId="77777777" w:rsidR="00C0616E" w:rsidRDefault="00C0616E" w:rsidP="00C0616E">
      <w:pPr>
        <w:rPr>
          <w:noProof/>
          <w:lang w:eastAsia="en-GB"/>
        </w:rPr>
      </w:pPr>
    </w:p>
    <w:p w14:paraId="1A8022ED" w14:textId="77777777" w:rsidR="00C0616E" w:rsidRDefault="00C0616E" w:rsidP="00C0616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1792" behindDoc="1" locked="0" layoutInCell="1" allowOverlap="1" wp14:anchorId="379308CD" wp14:editId="1EC55FA4">
            <wp:simplePos x="0" y="0"/>
            <wp:positionH relativeFrom="margin">
              <wp:posOffset>221889</wp:posOffset>
            </wp:positionH>
            <wp:positionV relativeFrom="paragraph">
              <wp:posOffset>110611</wp:posOffset>
            </wp:positionV>
            <wp:extent cx="2075815" cy="2767330"/>
            <wp:effectExtent l="0" t="0" r="0" b="0"/>
            <wp:wrapTight wrapText="bothSides">
              <wp:wrapPolygon edited="0">
                <wp:start x="12092" y="446"/>
                <wp:lineTo x="11695" y="1041"/>
                <wp:lineTo x="11497" y="12490"/>
                <wp:lineTo x="3172" y="12936"/>
                <wp:lineTo x="2379" y="13085"/>
                <wp:lineTo x="2379" y="16059"/>
                <wp:lineTo x="3568" y="17397"/>
                <wp:lineTo x="2379" y="17397"/>
                <wp:lineTo x="2775" y="19033"/>
                <wp:lineTo x="11497" y="19776"/>
                <wp:lineTo x="11894" y="21114"/>
                <wp:lineTo x="13083" y="21114"/>
                <wp:lineTo x="19823" y="14274"/>
                <wp:lineTo x="19030" y="13531"/>
                <wp:lineTo x="16651" y="12639"/>
                <wp:lineTo x="19426" y="12490"/>
                <wp:lineTo x="20615" y="11598"/>
                <wp:lineTo x="19823" y="10260"/>
                <wp:lineTo x="18633" y="5204"/>
                <wp:lineTo x="13479" y="3123"/>
                <wp:lineTo x="13281" y="1041"/>
                <wp:lineTo x="12885" y="446"/>
                <wp:lineTo x="12092" y="446"/>
              </wp:wrapPolygon>
            </wp:wrapTight>
            <wp:docPr id="19" name="Picture 3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3" descr="A picture containing graphical user interfa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C8AE59" w14:textId="77777777" w:rsidR="00C0616E" w:rsidRDefault="00C0616E" w:rsidP="00C0616E">
      <w:pPr>
        <w:rPr>
          <w:noProof/>
          <w:lang w:eastAsia="en-GB"/>
        </w:rPr>
      </w:pPr>
    </w:p>
    <w:p w14:paraId="6DD55469" w14:textId="77777777" w:rsidR="00C0616E" w:rsidRDefault="00C0616E" w:rsidP="00C0616E">
      <w:pPr>
        <w:rPr>
          <w:noProof/>
          <w:lang w:eastAsia="en-GB"/>
        </w:rPr>
      </w:pPr>
    </w:p>
    <w:p w14:paraId="2C14364F" w14:textId="77777777" w:rsidR="00C0616E" w:rsidRDefault="00C0616E" w:rsidP="00C0616E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14F2CEC7" wp14:editId="41F3649C">
                <wp:simplePos x="0" y="0"/>
                <wp:positionH relativeFrom="margin">
                  <wp:posOffset>2455219</wp:posOffset>
                </wp:positionH>
                <wp:positionV relativeFrom="paragraph">
                  <wp:posOffset>58077</wp:posOffset>
                </wp:positionV>
                <wp:extent cx="6605517" cy="1784985"/>
                <wp:effectExtent l="0" t="0" r="0" b="0"/>
                <wp:wrapNone/>
                <wp:docPr id="17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17" cy="178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1839FEC4" w14:textId="77777777" w:rsidR="00C0616E" w:rsidRDefault="00C0616E" w:rsidP="00C061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kern w:val="24"/>
                                <w:sz w:val="52"/>
                                <w:szCs w:val="52"/>
                              </w:rPr>
                              <w:t>Working together to develop the skills for success in industry and university</w:t>
                            </w:r>
                          </w:p>
                          <w:p w14:paraId="03EF65F2" w14:textId="77777777" w:rsidR="00C0616E" w:rsidRDefault="00C0616E" w:rsidP="00C061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 xml:space="preserve">Specialists in science, technology, </w:t>
                            </w: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>engineering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 xml:space="preserve"> and maths </w:t>
                            </w:r>
                          </w:p>
                          <w:p w14:paraId="1226A5FF" w14:textId="77777777" w:rsidR="00C0616E" w:rsidRDefault="00C0616E" w:rsidP="00C061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>in partnership with industry and the University of Lincoln</w:t>
                            </w: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F2CEC7" id="_x0000_s1033" type="#_x0000_t202" style="position:absolute;margin-left:193.3pt;margin-top:4.55pt;width:520.1pt;height:140.5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" filled="f" stroked="f">
                <v:textbox style="mso-fit-shape-to-text:t">
                  <w:txbxContent>
                    <w:p w14:paraId="1839FEC4" w14:textId="77777777" w:rsidR="00C0616E" w:rsidRDefault="00C0616E" w:rsidP="00C0616E">
                      <w:pPr>
                        <w:pStyle w:val="Normal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i/>
                          <w:iCs/>
                          <w:color w:val="2F5496" w:themeColor="accent5" w:themeShade="BF"/>
                          <w:kern w:val="24"/>
                          <w:sz w:val="52"/>
                          <w:szCs w:val="52"/>
                        </w:rPr>
                        <w:t>Working together to develop the skills for success in industry and university</w:t>
                      </w:r>
                    </w:p>
                    <w:p w14:paraId="03EF65F2" w14:textId="77777777" w:rsidR="00C0616E" w:rsidRDefault="00C0616E" w:rsidP="00C0616E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 xml:space="preserve">Specialists in science, technology, </w:t>
                      </w:r>
                      <w:proofErr w:type="gramStart"/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>engineering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 xml:space="preserve"> and maths </w:t>
                      </w:r>
                    </w:p>
                    <w:p w14:paraId="1226A5FF" w14:textId="77777777" w:rsidR="00C0616E" w:rsidRDefault="00C0616E" w:rsidP="00C0616E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>in partnership with industry and the University of Lincoln</w:t>
                      </w: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E743969" w14:textId="77777777" w:rsidR="00C0616E" w:rsidRDefault="00C0616E" w:rsidP="00C0616E">
      <w:pPr>
        <w:rPr>
          <w:noProof/>
          <w:lang w:eastAsia="en-GB"/>
        </w:rPr>
      </w:pPr>
    </w:p>
    <w:p w14:paraId="6BCB3A46" w14:textId="77777777" w:rsidR="00C0616E" w:rsidRDefault="00C0616E" w:rsidP="00C0616E">
      <w:pPr>
        <w:rPr>
          <w:noProof/>
          <w:lang w:eastAsia="en-GB"/>
        </w:rPr>
      </w:pPr>
    </w:p>
    <w:p w14:paraId="6E87740E" w14:textId="77777777" w:rsidR="00C0616E" w:rsidRDefault="00C0616E" w:rsidP="00C0616E">
      <w:pPr>
        <w:rPr>
          <w:noProof/>
          <w:lang w:eastAsia="en-GB"/>
        </w:rPr>
      </w:pPr>
    </w:p>
    <w:p w14:paraId="5D7C3B30" w14:textId="77777777" w:rsidR="00C0616E" w:rsidRDefault="00C0616E" w:rsidP="00C0616E">
      <w:pPr>
        <w:rPr>
          <w:noProof/>
          <w:lang w:eastAsia="en-GB"/>
        </w:rPr>
      </w:pPr>
    </w:p>
    <w:p w14:paraId="58EBA3DC" w14:textId="62FA0935" w:rsidR="00C0616E" w:rsidRDefault="00C0616E">
      <w:pPr>
        <w:rPr>
          <w:noProof/>
          <w:lang w:eastAsia="en-GB"/>
        </w:rPr>
      </w:pPr>
    </w:p>
    <w:p w14:paraId="2D4031BD" w14:textId="12C0E054" w:rsidR="00C0616E" w:rsidRDefault="00C0616E">
      <w:pPr>
        <w:rPr>
          <w:noProof/>
          <w:lang w:eastAsia="en-GB"/>
        </w:rPr>
      </w:pPr>
    </w:p>
    <w:p w14:paraId="0C6AA0A1" w14:textId="71A0F71C" w:rsidR="00C0616E" w:rsidRDefault="00C0616E">
      <w:pPr>
        <w:rPr>
          <w:noProof/>
          <w:lang w:eastAsia="en-GB"/>
        </w:rPr>
      </w:pPr>
    </w:p>
    <w:p w14:paraId="4734D6F8" w14:textId="5127D437" w:rsidR="00C0616E" w:rsidRDefault="00C0616E">
      <w:pPr>
        <w:rPr>
          <w:noProof/>
          <w:lang w:eastAsia="en-GB"/>
        </w:rPr>
      </w:pPr>
    </w:p>
    <w:p w14:paraId="00051FF2" w14:textId="5FA731D9" w:rsidR="00C0616E" w:rsidRDefault="00C0616E">
      <w:pPr>
        <w:rPr>
          <w:noProof/>
          <w:lang w:eastAsia="en-GB"/>
        </w:rPr>
      </w:pPr>
    </w:p>
    <w:p w14:paraId="6E8E539A" w14:textId="77777777" w:rsidR="00C0616E" w:rsidRDefault="00C0616E" w:rsidP="00C0616E">
      <w:pP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</w:pPr>
      <w:r>
        <w:rPr>
          <w:rFonts w:ascii="Tahoma" w:hAnsi="Tahoma" w:cs="Tahoma"/>
          <w:b/>
          <w:i/>
          <w:noProof/>
          <w:color w:val="2F5496" w:themeColor="accent5" w:themeShade="BF"/>
          <w:sz w:val="96"/>
          <w:szCs w:val="96"/>
          <w:lang w:eastAsia="en-GB"/>
        </w:rPr>
        <w:lastRenderedPageBreak/>
        <w:t>Where are they now?</w:t>
      </w:r>
    </w:p>
    <w:p w14:paraId="652A3141" w14:textId="77777777" w:rsidR="00C0616E" w:rsidRDefault="00C0616E" w:rsidP="00C0616E">
      <w:pPr>
        <w:rPr>
          <w:rFonts w:ascii="Tahoma" w:hAnsi="Tahoma" w:cs="Tahoma"/>
          <w:b/>
          <w:i/>
          <w:noProof/>
          <w:color w:val="2F5496" w:themeColor="accent5" w:themeShade="BF"/>
          <w:sz w:val="72"/>
          <w:szCs w:val="72"/>
          <w:lang w:eastAsia="en-GB"/>
        </w:rPr>
      </w:pPr>
      <w:r>
        <w:rPr>
          <w:rFonts w:ascii="Tahoma" w:hAnsi="Tahoma" w:cs="Tahoma"/>
          <w:b/>
          <w:i/>
          <w:noProof/>
          <w:color w:val="2F5496" w:themeColor="accent5" w:themeShade="BF"/>
          <w:sz w:val="72"/>
          <w:szCs w:val="72"/>
          <w:lang w:eastAsia="en-GB"/>
        </w:rPr>
        <w:t>Year 13 student destinations</w:t>
      </w:r>
    </w:p>
    <w:p w14:paraId="1EB083A0" w14:textId="77777777" w:rsidR="00C0616E" w:rsidRDefault="00C0616E" w:rsidP="00C0616E">
      <w:pPr>
        <w:rPr>
          <w:noProof/>
          <w:lang w:eastAsia="en-GB"/>
        </w:rPr>
      </w:pPr>
    </w:p>
    <w:p w14:paraId="74B65203" w14:textId="77777777" w:rsidR="00C0616E" w:rsidRDefault="00C0616E" w:rsidP="00C0616E">
      <w:pPr>
        <w:rPr>
          <w:noProof/>
          <w:lang w:eastAsia="en-GB"/>
        </w:rPr>
      </w:pPr>
    </w:p>
    <w:p w14:paraId="11752279" w14:textId="77777777" w:rsidR="00C0616E" w:rsidRDefault="00C0616E" w:rsidP="00C0616E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2B86D29C" wp14:editId="6E4A6BB5">
                <wp:simplePos x="0" y="0"/>
                <wp:positionH relativeFrom="column">
                  <wp:posOffset>1515411</wp:posOffset>
                </wp:positionH>
                <wp:positionV relativeFrom="paragraph">
                  <wp:posOffset>13870</wp:posOffset>
                </wp:positionV>
                <wp:extent cx="1659890" cy="842010"/>
                <wp:effectExtent l="0" t="0" r="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9890" cy="842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0735EF" w14:textId="77777777" w:rsidR="00C0616E" w:rsidRDefault="00C0616E" w:rsidP="00C0616E">
                            <w:pP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Tahoma" w:hAnsi="Tahoma" w:cs="Tahoma"/>
                                <w:b/>
                                <w:i/>
                                <w:color w:val="2F5496" w:themeColor="accent5" w:themeShade="BF"/>
                                <w:sz w:val="72"/>
                                <w:szCs w:val="72"/>
                              </w:rPr>
                              <w:t>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86D29C" id="_x0000_s1034" type="#_x0000_t202" style="position:absolute;margin-left:119.3pt;margin-top:1.1pt;width:130.7pt;height:66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" stroked="f">
                <v:textbox>
                  <w:txbxContent>
                    <w:p w14:paraId="550735EF" w14:textId="77777777" w:rsidR="00C0616E" w:rsidRDefault="00C0616E" w:rsidP="00C0616E">
                      <w:pP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</w:pPr>
                      <w:r>
                        <w:rPr>
                          <w:rFonts w:ascii="Tahoma" w:hAnsi="Tahoma" w:cs="Tahoma"/>
                          <w:b/>
                          <w:i/>
                          <w:color w:val="2F5496" w:themeColor="accent5" w:themeShade="BF"/>
                          <w:sz w:val="72"/>
                          <w:szCs w:val="72"/>
                        </w:rPr>
                        <w:t>2020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5B8264A" w14:textId="77777777" w:rsidR="00C0616E" w:rsidRDefault="00C0616E" w:rsidP="00C0616E">
      <w:pPr>
        <w:rPr>
          <w:noProof/>
          <w:lang w:eastAsia="en-GB"/>
        </w:rPr>
      </w:pPr>
    </w:p>
    <w:p w14:paraId="14A1D6C7" w14:textId="77777777" w:rsidR="00C0616E" w:rsidRDefault="00C0616E" w:rsidP="00C0616E">
      <w:pPr>
        <w:rPr>
          <w:noProof/>
          <w:lang w:eastAsia="en-GB"/>
        </w:rPr>
      </w:pPr>
    </w:p>
    <w:p w14:paraId="1FB9475E" w14:textId="77777777" w:rsidR="00C0616E" w:rsidRDefault="00C0616E" w:rsidP="00C0616E">
      <w:pPr>
        <w:rPr>
          <w:noProof/>
          <w:lang w:eastAsia="en-GB"/>
        </w:rPr>
      </w:pPr>
    </w:p>
    <w:p w14:paraId="21F3A808" w14:textId="77777777" w:rsidR="00C0616E" w:rsidRDefault="00C0616E" w:rsidP="00C0616E">
      <w:pPr>
        <w:rPr>
          <w:noProof/>
          <w:lang w:eastAsia="en-GB"/>
        </w:rPr>
      </w:pPr>
    </w:p>
    <w:p w14:paraId="1B820E4E" w14:textId="77777777" w:rsidR="00C0616E" w:rsidRDefault="00C0616E" w:rsidP="00C0616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8960" behindDoc="1" locked="0" layoutInCell="1" allowOverlap="1" wp14:anchorId="3812F212" wp14:editId="07F41FCC">
            <wp:simplePos x="0" y="0"/>
            <wp:positionH relativeFrom="margin">
              <wp:align>left</wp:align>
            </wp:positionH>
            <wp:positionV relativeFrom="paragraph">
              <wp:posOffset>238210</wp:posOffset>
            </wp:positionV>
            <wp:extent cx="9502140" cy="6141085"/>
            <wp:effectExtent l="0" t="0" r="3810" b="0"/>
            <wp:wrapTight wrapText="bothSides">
              <wp:wrapPolygon edited="0">
                <wp:start x="0" y="0"/>
                <wp:lineTo x="0" y="21508"/>
                <wp:lineTo x="21565" y="21508"/>
                <wp:lineTo x="21565" y="0"/>
                <wp:lineTo x="0" y="0"/>
              </wp:wrapPolygon>
            </wp:wrapTight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6B802E" w14:textId="77777777" w:rsidR="00C0616E" w:rsidRDefault="00C0616E" w:rsidP="00C0616E">
      <w:pPr>
        <w:rPr>
          <w:noProof/>
          <w:lang w:eastAsia="en-GB"/>
        </w:rPr>
      </w:pPr>
    </w:p>
    <w:p w14:paraId="2221473E" w14:textId="77777777" w:rsidR="00C0616E" w:rsidRDefault="00C0616E" w:rsidP="00C0616E">
      <w:pPr>
        <w:rPr>
          <w:noProof/>
          <w:lang w:eastAsia="en-GB"/>
        </w:rPr>
      </w:pPr>
    </w:p>
    <w:p w14:paraId="71B6E9E4" w14:textId="77777777" w:rsidR="00C0616E" w:rsidRDefault="00C0616E" w:rsidP="00C0616E">
      <w:pPr>
        <w:rPr>
          <w:noProof/>
          <w:lang w:eastAsia="en-GB"/>
        </w:rPr>
      </w:pPr>
      <w:r>
        <w:rPr>
          <w:noProof/>
          <w:lang w:eastAsia="en-GB"/>
        </w:rPr>
        <w:drawing>
          <wp:anchor distT="0" distB="0" distL="114300" distR="114300" simplePos="0" relativeHeight="251686912" behindDoc="1" locked="0" layoutInCell="1" allowOverlap="1" wp14:anchorId="4D7856EA" wp14:editId="1CAB2567">
            <wp:simplePos x="0" y="0"/>
            <wp:positionH relativeFrom="margin">
              <wp:posOffset>221889</wp:posOffset>
            </wp:positionH>
            <wp:positionV relativeFrom="paragraph">
              <wp:posOffset>110611</wp:posOffset>
            </wp:positionV>
            <wp:extent cx="2075815" cy="2767330"/>
            <wp:effectExtent l="0" t="0" r="0" b="0"/>
            <wp:wrapTight wrapText="bothSides">
              <wp:wrapPolygon edited="0">
                <wp:start x="12092" y="446"/>
                <wp:lineTo x="11695" y="1041"/>
                <wp:lineTo x="11497" y="12490"/>
                <wp:lineTo x="3172" y="12936"/>
                <wp:lineTo x="2379" y="13085"/>
                <wp:lineTo x="2379" y="16059"/>
                <wp:lineTo x="3568" y="17397"/>
                <wp:lineTo x="2379" y="17397"/>
                <wp:lineTo x="2775" y="19033"/>
                <wp:lineTo x="11497" y="19776"/>
                <wp:lineTo x="11894" y="21114"/>
                <wp:lineTo x="13083" y="21114"/>
                <wp:lineTo x="19823" y="14274"/>
                <wp:lineTo x="19030" y="13531"/>
                <wp:lineTo x="16651" y="12639"/>
                <wp:lineTo x="19426" y="12490"/>
                <wp:lineTo x="20615" y="11598"/>
                <wp:lineTo x="19823" y="10260"/>
                <wp:lineTo x="18633" y="5204"/>
                <wp:lineTo x="13479" y="3123"/>
                <wp:lineTo x="13281" y="1041"/>
                <wp:lineTo x="12885" y="446"/>
                <wp:lineTo x="12092" y="446"/>
              </wp:wrapPolygon>
            </wp:wrapTight>
            <wp:docPr id="23" name="Picture 3" descr="A picture containing graphical user interfac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3" descr="A picture containing graphical user interface&#10;&#10;Description automatically generated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27673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137BDE7" w14:textId="77777777" w:rsidR="00C0616E" w:rsidRDefault="00C0616E" w:rsidP="00C0616E">
      <w:pPr>
        <w:rPr>
          <w:noProof/>
          <w:lang w:eastAsia="en-GB"/>
        </w:rPr>
      </w:pPr>
    </w:p>
    <w:p w14:paraId="227CF3F4" w14:textId="77777777" w:rsidR="00C0616E" w:rsidRDefault="00C0616E" w:rsidP="00C0616E">
      <w:pPr>
        <w:rPr>
          <w:noProof/>
          <w:lang w:eastAsia="en-GB"/>
        </w:rPr>
      </w:pPr>
    </w:p>
    <w:p w14:paraId="2EA7917D" w14:textId="77777777" w:rsidR="00C0616E" w:rsidRDefault="00C0616E" w:rsidP="00C0616E">
      <w:pPr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CC6A473" wp14:editId="1B9FCD49">
                <wp:simplePos x="0" y="0"/>
                <wp:positionH relativeFrom="margin">
                  <wp:posOffset>2455219</wp:posOffset>
                </wp:positionH>
                <wp:positionV relativeFrom="paragraph">
                  <wp:posOffset>58077</wp:posOffset>
                </wp:positionV>
                <wp:extent cx="6605517" cy="1784985"/>
                <wp:effectExtent l="0" t="0" r="0" b="0"/>
                <wp:wrapNone/>
                <wp:docPr id="21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05517" cy="1784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7AAEA7" w14:textId="77777777" w:rsidR="00C0616E" w:rsidRDefault="00C0616E" w:rsidP="00C061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b/>
                                <w:bCs/>
                                <w:i/>
                                <w:iCs/>
                                <w:color w:val="2F5496" w:themeColor="accent5" w:themeShade="BF"/>
                                <w:kern w:val="24"/>
                                <w:sz w:val="52"/>
                                <w:szCs w:val="52"/>
                              </w:rPr>
                              <w:t>Working together to develop the skills for success in industry and university</w:t>
                            </w:r>
                          </w:p>
                          <w:p w14:paraId="5E8B0D70" w14:textId="77777777" w:rsidR="00C0616E" w:rsidRDefault="00C0616E" w:rsidP="00C061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 xml:space="preserve">Specialists in science, technology, </w:t>
                            </w:r>
                            <w:proofErr w:type="gramStart"/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>engineering</w:t>
                            </w:r>
                            <w:proofErr w:type="gramEnd"/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 xml:space="preserve"> and maths </w:t>
                            </w:r>
                          </w:p>
                          <w:p w14:paraId="178F7A8D" w14:textId="77777777" w:rsidR="00C0616E" w:rsidRDefault="00C0616E" w:rsidP="00C0616E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40"/>
                                <w:szCs w:val="40"/>
                              </w:rPr>
                              <w:t>in partnership with industry and the University of Lincoln</w:t>
                            </w:r>
                            <w:r>
                              <w:rPr>
                                <w:rFonts w:ascii="Tahoma" w:eastAsia="Tahoma" w:hAnsi="Tahoma" w:cs="Tahoma"/>
                                <w:color w:val="2F5496" w:themeColor="accent5" w:themeShade="B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C6A473" id="_x0000_s1035" type="#_x0000_t202" style="position:absolute;margin-left:193.3pt;margin-top:4.55pt;width:520.1pt;height:140.55pt;z-index:2516879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" filled="f" stroked="f">
                <v:textbox style="mso-fit-shape-to-text:t">
                  <w:txbxContent>
                    <w:p w14:paraId="557AAEA7" w14:textId="77777777" w:rsidR="00C0616E" w:rsidRDefault="00C0616E" w:rsidP="00C0616E">
                      <w:pPr>
                        <w:pStyle w:val="NormalWeb"/>
                        <w:spacing w:before="0" w:beforeAutospacing="0" w:after="0" w:afterAutospacing="0"/>
                        <w:rPr>
                          <w:sz w:val="52"/>
                          <w:szCs w:val="52"/>
                        </w:rPr>
                      </w:pPr>
                      <w:r>
                        <w:rPr>
                          <w:rFonts w:ascii="Tahoma" w:eastAsia="Tahoma" w:hAnsi="Tahoma" w:cs="Tahoma"/>
                          <w:b/>
                          <w:bCs/>
                          <w:i/>
                          <w:iCs/>
                          <w:color w:val="2F5496" w:themeColor="accent5" w:themeShade="BF"/>
                          <w:kern w:val="24"/>
                          <w:sz w:val="52"/>
                          <w:szCs w:val="52"/>
                        </w:rPr>
                        <w:t>Working together to develop the skills for success in industry and university</w:t>
                      </w:r>
                    </w:p>
                    <w:p w14:paraId="5E8B0D70" w14:textId="77777777" w:rsidR="00C0616E" w:rsidRDefault="00C0616E" w:rsidP="00C0616E">
                      <w:pPr>
                        <w:pStyle w:val="NormalWeb"/>
                        <w:spacing w:before="0" w:beforeAutospacing="0" w:after="0" w:afterAutospacing="0"/>
                        <w:rPr>
                          <w:sz w:val="40"/>
                          <w:szCs w:val="40"/>
                        </w:rPr>
                      </w:pP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 xml:space="preserve">Specialists in science, technology, </w:t>
                      </w:r>
                      <w:proofErr w:type="gramStart"/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>engineering</w:t>
                      </w:r>
                      <w:proofErr w:type="gramEnd"/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 xml:space="preserve"> and maths </w:t>
                      </w:r>
                    </w:p>
                    <w:p w14:paraId="178F7A8D" w14:textId="77777777" w:rsidR="00C0616E" w:rsidRDefault="00C0616E" w:rsidP="00C0616E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40"/>
                          <w:szCs w:val="40"/>
                        </w:rPr>
                        <w:t>in partnership with industry and the University of Lincoln</w:t>
                      </w:r>
                      <w:r>
                        <w:rPr>
                          <w:rFonts w:ascii="Tahoma" w:eastAsia="Tahoma" w:hAnsi="Tahoma" w:cs="Tahoma"/>
                          <w:color w:val="2F5496" w:themeColor="accent5" w:themeShade="B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852493" w14:textId="77777777" w:rsidR="00C0616E" w:rsidRDefault="00C0616E" w:rsidP="00C0616E">
      <w:pPr>
        <w:rPr>
          <w:noProof/>
          <w:lang w:eastAsia="en-GB"/>
        </w:rPr>
      </w:pPr>
    </w:p>
    <w:p w14:paraId="27D91623" w14:textId="77777777" w:rsidR="00C0616E" w:rsidRDefault="00C0616E" w:rsidP="00C0616E">
      <w:pPr>
        <w:rPr>
          <w:noProof/>
          <w:lang w:eastAsia="en-GB"/>
        </w:rPr>
      </w:pPr>
    </w:p>
    <w:p w14:paraId="4E330492" w14:textId="77777777" w:rsidR="00C0616E" w:rsidRDefault="00C0616E" w:rsidP="00C0616E">
      <w:pPr>
        <w:rPr>
          <w:noProof/>
          <w:lang w:eastAsia="en-GB"/>
        </w:rPr>
      </w:pPr>
    </w:p>
    <w:p w14:paraId="1643364D" w14:textId="77777777" w:rsidR="00C0616E" w:rsidRDefault="00C0616E" w:rsidP="00C0616E">
      <w:pPr>
        <w:rPr>
          <w:noProof/>
          <w:lang w:eastAsia="en-GB"/>
        </w:rPr>
      </w:pPr>
    </w:p>
    <w:p w14:paraId="34939083" w14:textId="1C1BD40C" w:rsidR="00C0616E" w:rsidRDefault="00C0616E">
      <w:pPr>
        <w:rPr>
          <w:noProof/>
          <w:lang w:eastAsia="en-GB"/>
        </w:rPr>
      </w:pPr>
    </w:p>
    <w:p w14:paraId="72A29DC2" w14:textId="638B0DAA" w:rsidR="00C0616E" w:rsidRDefault="00C0616E">
      <w:pPr>
        <w:rPr>
          <w:noProof/>
          <w:lang w:eastAsia="en-GB"/>
        </w:rPr>
      </w:pPr>
    </w:p>
    <w:p w14:paraId="68982C11" w14:textId="30DF64F0" w:rsidR="00C0616E" w:rsidRDefault="00C0616E">
      <w:pPr>
        <w:rPr>
          <w:noProof/>
          <w:lang w:eastAsia="en-GB"/>
        </w:rPr>
      </w:pPr>
    </w:p>
    <w:p w14:paraId="734E8620" w14:textId="267C6AEB" w:rsidR="00C0616E" w:rsidRDefault="00C0616E">
      <w:pPr>
        <w:rPr>
          <w:noProof/>
          <w:lang w:eastAsia="en-GB"/>
        </w:rPr>
      </w:pPr>
    </w:p>
    <w:p w14:paraId="652017D5" w14:textId="77777777" w:rsidR="00C0616E" w:rsidRDefault="00C0616E">
      <w:pPr>
        <w:rPr>
          <w:noProof/>
          <w:lang w:eastAsia="en-GB"/>
        </w:rPr>
      </w:pPr>
    </w:p>
    <w:sectPr w:rsidR="00C0616E" w:rsidSect="00FF49C2">
      <w:pgSz w:w="16838" w:h="23811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A02"/>
    <w:rsid w:val="001E2795"/>
    <w:rsid w:val="002126DB"/>
    <w:rsid w:val="0021420E"/>
    <w:rsid w:val="002911F9"/>
    <w:rsid w:val="0032112C"/>
    <w:rsid w:val="004610B9"/>
    <w:rsid w:val="0049174D"/>
    <w:rsid w:val="004B3900"/>
    <w:rsid w:val="00505AAF"/>
    <w:rsid w:val="005F2A02"/>
    <w:rsid w:val="006016B4"/>
    <w:rsid w:val="00765356"/>
    <w:rsid w:val="00862074"/>
    <w:rsid w:val="00873363"/>
    <w:rsid w:val="00C0616E"/>
    <w:rsid w:val="00C8541D"/>
    <w:rsid w:val="00E463E4"/>
    <w:rsid w:val="00FF4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32CB60"/>
  <w15:chartTrackingRefBased/>
  <w15:docId w15:val="{1C5E2822-D1B7-4880-B754-27CE85910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47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tif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hart" Target="charts/chart2.xml"/><Relationship Id="rId4" Type="http://schemas.openxmlformats.org/officeDocument/2006/relationships/webSettings" Target="web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65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explosion val="1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D20A-4BA6-9BFE-90EC133123B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D20A-4BA6-9BFE-90EC133123B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D20A-4BA6-9BFE-90EC133123B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D20A-4BA6-9BFE-90EC133123B6}"/>
              </c:ext>
            </c:extLst>
          </c:dPt>
          <c:dLbls>
            <c:dLbl>
              <c:idx val="0"/>
              <c:layout>
                <c:manualLayout>
                  <c:x val="4.2769313017909649E-2"/>
                  <c:y val="-6.041277722096347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01C83A8-D737-483B-B088-3BB8204545EA}" type="CATEGORYNAME">
                      <a:rPr lang="en-US" sz="1600">
                        <a:solidFill>
                          <a:schemeClr val="tx1"/>
                        </a:solidFill>
                      </a:rPr>
                      <a:pPr>
                        <a:defRPr sz="1400">
                          <a:solidFill>
                            <a:schemeClr val="tx1"/>
                          </a:solidFill>
                        </a:defRPr>
                      </a:pPr>
                      <a:t>[CATEGORY NAME]</a:t>
                    </a:fld>
                    <a:r>
                      <a:rPr lang="en-US" sz="1600">
                        <a:solidFill>
                          <a:schemeClr val="tx1"/>
                        </a:solidFill>
                      </a:rPr>
                      <a:t>40%</a:t>
                    </a:r>
                    <a:endParaRPr lang="en-US" sz="1600" baseline="0">
                      <a:solidFill>
                        <a:schemeClr val="tx1"/>
                      </a:solidFill>
                    </a:endParaRPr>
                  </a:p>
                  <a:p>
                    <a:pPr>
                      <a:defRPr sz="1400">
                        <a:solidFill>
                          <a:schemeClr val="tx1"/>
                        </a:solidFill>
                      </a:defRPr>
                    </a:pPr>
                    <a:r>
                      <a:rPr lang="en-US" sz="1600" baseline="0">
                        <a:solidFill>
                          <a:schemeClr val="tx1"/>
                        </a:solidFill>
                      </a:rPr>
                      <a:t>(13 students)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52511329026935"/>
                      <c:h val="0.1568908425791207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D20A-4BA6-9BFE-90EC133123B6}"/>
                </c:ext>
              </c:extLst>
            </c:dLbl>
            <c:dLbl>
              <c:idx val="1"/>
              <c:layout>
                <c:manualLayout>
                  <c:x val="1.3365410318096765E-2"/>
                  <c:y val="0.20423231399663089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C5553A1-6113-4C70-8AB3-432E391DE699}" type="CATEGORYNAME">
                      <a:rPr lang="en-US" sz="1600"/>
                      <a:pPr>
                        <a:defRPr sz="1400">
                          <a:solidFill>
                            <a:schemeClr val="tx1"/>
                          </a:solidFill>
                        </a:defRPr>
                      </a:pPr>
                      <a:t>[CATEGORY NAME]</a:t>
                    </a:fld>
                    <a:r>
                      <a:rPr lang="en-US" sz="1600" baseline="0"/>
                      <a:t> 24%</a:t>
                    </a:r>
                  </a:p>
                  <a:p>
                    <a:pPr>
                      <a:defRPr sz="1400">
                        <a:solidFill>
                          <a:schemeClr val="tx1"/>
                        </a:solidFill>
                      </a:defRPr>
                    </a:pPr>
                    <a:r>
                      <a:rPr lang="en-US" sz="1600" baseline="0"/>
                      <a:t>(8 students)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D20A-4BA6-9BFE-90EC133123B6}"/>
                </c:ext>
              </c:extLst>
            </c:dLbl>
            <c:dLbl>
              <c:idx val="2"/>
              <c:layout>
                <c:manualLayout>
                  <c:x val="-2.4994290005273843E-2"/>
                  <c:y val="-3.308864244155455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E405649-A740-431D-99B2-A24DD8B5E180}" type="CATEGORYNAME">
                      <a:rPr lang="en-US" sz="1600">
                        <a:solidFill>
                          <a:schemeClr val="tx1"/>
                        </a:solidFill>
                      </a:rPr>
                      <a:pPr>
                        <a:defRPr sz="1400">
                          <a:solidFill>
                            <a:schemeClr val="tx1"/>
                          </a:solidFill>
                        </a:defRPr>
                      </a:pPr>
                      <a:t>[CATEGORY NAME]</a:t>
                    </a:fld>
                    <a:r>
                      <a:rPr lang="en-US" sz="1600">
                        <a:solidFill>
                          <a:schemeClr val="tx1"/>
                        </a:solidFill>
                      </a:rPr>
                      <a:t>33%</a:t>
                    </a:r>
                    <a:endParaRPr lang="en-US" sz="1600" baseline="0">
                      <a:solidFill>
                        <a:schemeClr val="tx1"/>
                      </a:solidFill>
                    </a:endParaRPr>
                  </a:p>
                  <a:p>
                    <a:pPr>
                      <a:defRPr sz="1400">
                        <a:solidFill>
                          <a:schemeClr val="tx1"/>
                        </a:solidFill>
                      </a:defRPr>
                    </a:pPr>
                    <a:r>
                      <a:rPr lang="en-US" sz="1600" baseline="0">
                        <a:solidFill>
                          <a:schemeClr val="tx1"/>
                        </a:solidFill>
                      </a:rPr>
                      <a:t>(11 students)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951065759923553"/>
                      <c:h val="0.1603765458383982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D20A-4BA6-9BFE-90EC133123B6}"/>
                </c:ext>
              </c:extLst>
            </c:dLbl>
            <c:dLbl>
              <c:idx val="3"/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01F542B0-B896-4D38-80F2-51B9B278E544}" type="CATEGORYNAME">
                      <a:rPr lang="en-US" sz="1600"/>
                      <a:pPr>
                        <a:defRPr sz="1400">
                          <a:solidFill>
                            <a:schemeClr val="tx1"/>
                          </a:solidFill>
                        </a:defRPr>
                      </a:pPr>
                      <a:t>[CATEGORY NAME]</a:t>
                    </a:fld>
                    <a:r>
                      <a:rPr lang="en-US" sz="1600" baseline="0"/>
                      <a:t> </a:t>
                    </a:r>
                    <a:fld id="{257855C3-6226-4A32-A9E7-ACA19BBCCC01}" type="PERCENTAGE">
                      <a:rPr lang="en-US" sz="1600" baseline="0"/>
                      <a:pPr>
                        <a:defRPr sz="1400">
                          <a:solidFill>
                            <a:schemeClr val="tx1"/>
                          </a:solidFill>
                        </a:defRPr>
                      </a:pPr>
                      <a:t>[PERCENTAGE]</a:t>
                    </a:fld>
                    <a:endParaRPr lang="en-US" sz="1600" baseline="0"/>
                  </a:p>
                  <a:p>
                    <a:pPr>
                      <a:defRPr sz="1400">
                        <a:solidFill>
                          <a:schemeClr val="tx1"/>
                        </a:solidFill>
                      </a:defRPr>
                    </a:pPr>
                    <a:r>
                      <a:rPr lang="en-US" sz="1600" baseline="0"/>
                      <a:t>(1 student)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7589542987158682"/>
                      <c:h val="0.1122324475235239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7-D20A-4BA6-9BFE-90EC133123B6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spc="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Sheet1!$A$2:$A$5</c:f>
              <c:strCache>
                <c:ptCount val="4"/>
                <c:pt idx="0">
                  <c:v>University </c:v>
                </c:pt>
                <c:pt idx="1">
                  <c:v>Apprenticeship</c:v>
                </c:pt>
                <c:pt idx="2">
                  <c:v>Employment </c:v>
                </c:pt>
                <c:pt idx="3">
                  <c:v>Further Study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40</c:v>
                </c:pt>
                <c:pt idx="1">
                  <c:v>24</c:v>
                </c:pt>
                <c:pt idx="2">
                  <c:v>33</c:v>
                </c:pt>
                <c:pt idx="3">
                  <c:v>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D20A-4BA6-9BFE-90EC133123B6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24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Column1</c:v>
                </c:pt>
              </c:strCache>
            </c:strRef>
          </c:tx>
          <c:explosion val="35"/>
          <c:dPt>
            <c:idx val="0"/>
            <c:bubble3D val="0"/>
            <c:explosion val="4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E14-46F5-9FEC-8DB835B919AD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E14-46F5-9FEC-8DB835B919AD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E14-46F5-9FEC-8DB835B919AD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E14-46F5-9FEC-8DB835B919AD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A-EE14-46F5-9FEC-8DB835B919AD}"/>
              </c:ext>
            </c:extLst>
          </c:dPt>
          <c:dLbls>
            <c:dLbl>
              <c:idx val="0"/>
              <c:layout>
                <c:manualLayout>
                  <c:x val="0.11624460384713328"/>
                  <c:y val="-5.731071952269035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01C83A8-D737-483B-B088-3BB8204545EA}" type="CATEGORYNAME">
                      <a:rPr lang="en-US" sz="1600">
                        <a:solidFill>
                          <a:schemeClr val="tx1"/>
                        </a:solidFill>
                      </a:rPr>
                      <a:pPr>
                        <a:defRPr sz="1400">
                          <a:solidFill>
                            <a:schemeClr val="tx1"/>
                          </a:solidFill>
                        </a:defRPr>
                      </a:pPr>
                      <a:t>[CATEGORY NAME]</a:t>
                    </a:fld>
                    <a:r>
                      <a:rPr lang="en-US" sz="1600">
                        <a:solidFill>
                          <a:schemeClr val="tx1"/>
                        </a:solidFill>
                      </a:rPr>
                      <a:t>75%</a:t>
                    </a:r>
                    <a:endParaRPr lang="en-US" sz="1600" baseline="0">
                      <a:solidFill>
                        <a:schemeClr val="tx1"/>
                      </a:solidFill>
                    </a:endParaRPr>
                  </a:p>
                  <a:p>
                    <a:pPr>
                      <a:defRPr sz="1400">
                        <a:solidFill>
                          <a:schemeClr val="tx1"/>
                        </a:solidFill>
                      </a:defRPr>
                    </a:pPr>
                    <a:r>
                      <a:rPr lang="en-US" sz="1600" baseline="0">
                        <a:solidFill>
                          <a:schemeClr val="tx1"/>
                        </a:solidFill>
                      </a:rPr>
                      <a:t>(18 students)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552506792340131"/>
                      <c:h val="0.1920475615198325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1-EE14-46F5-9FEC-8DB835B919AD}"/>
                </c:ext>
              </c:extLst>
            </c:dLbl>
            <c:dLbl>
              <c:idx val="1"/>
              <c:layout>
                <c:manualLayout>
                  <c:x val="-8.4832261369733986E-2"/>
                  <c:y val="1.190474328742670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4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C5553A1-6113-4C70-8AB3-432E391DE699}" type="CATEGORYNAME">
                      <a:rPr lang="en-US" sz="1600"/>
                      <a:pPr>
                        <a:defRPr sz="1400">
                          <a:solidFill>
                            <a:schemeClr val="tx1"/>
                          </a:solidFill>
                        </a:defRPr>
                      </a:pPr>
                      <a:t>[CATEGORY NAME]</a:t>
                    </a:fld>
                    <a:r>
                      <a:rPr lang="en-US" sz="1600" baseline="0"/>
                      <a:t> </a:t>
                    </a:r>
                    <a:fld id="{E77CAED2-B930-42FE-813B-8E6479AA647E}" type="PERCENTAGE">
                      <a:rPr lang="en-US" sz="1600" baseline="0"/>
                      <a:pPr>
                        <a:defRPr sz="1400">
                          <a:solidFill>
                            <a:schemeClr val="tx1"/>
                          </a:solidFill>
                        </a:defRPr>
                      </a:pPr>
                      <a:t>[PERCENTAGE]</a:t>
                    </a:fld>
                    <a:endParaRPr lang="en-US" sz="1600" baseline="0"/>
                  </a:p>
                  <a:p>
                    <a:pPr>
                      <a:defRPr sz="1400">
                        <a:solidFill>
                          <a:schemeClr val="tx1"/>
                        </a:solidFill>
                      </a:defRPr>
                    </a:pPr>
                    <a:r>
                      <a:rPr lang="en-US" sz="1600" baseline="0"/>
                      <a:t>(3 students)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3-EE14-46F5-9FEC-8DB835B919AD}"/>
                </c:ext>
              </c:extLst>
            </c:dLbl>
            <c:dLbl>
              <c:idx val="2"/>
              <c:layout>
                <c:manualLayout>
                  <c:x val="6.7227041189593884E-2"/>
                  <c:y val="-4.535064500299117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4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5E405649-A740-431D-99B2-A24DD8B5E180}" type="CATEGORYNAME">
                      <a:rPr lang="en-US" sz="1600">
                        <a:solidFill>
                          <a:schemeClr val="tx1"/>
                        </a:solidFill>
                      </a:rPr>
                      <a:pPr>
                        <a:defRPr sz="1400">
                          <a:solidFill>
                            <a:schemeClr val="tx1"/>
                          </a:solidFill>
                        </a:defRPr>
                      </a:pPr>
                      <a:t>[CATEGORY NAME]</a:t>
                    </a:fld>
                    <a:r>
                      <a:rPr lang="en-US" sz="1600">
                        <a:solidFill>
                          <a:schemeClr val="tx1"/>
                        </a:solidFill>
                      </a:rPr>
                      <a:t>4%</a:t>
                    </a:r>
                    <a:endParaRPr lang="en-US" sz="1600" baseline="0">
                      <a:solidFill>
                        <a:schemeClr val="tx1"/>
                      </a:solidFill>
                    </a:endParaRPr>
                  </a:p>
                  <a:p>
                    <a:pPr>
                      <a:defRPr sz="1400">
                        <a:solidFill>
                          <a:schemeClr val="tx1"/>
                        </a:solidFill>
                      </a:defRPr>
                    </a:pPr>
                    <a:r>
                      <a:rPr lang="en-US" sz="1600" baseline="0">
                        <a:solidFill>
                          <a:schemeClr val="tx1"/>
                        </a:solidFill>
                      </a:rPr>
                      <a:t>(1 student)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4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6951065759923553"/>
                      <c:h val="0.13349204578669729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5-EE14-46F5-9FEC-8DB835B919AD}"/>
                </c:ext>
              </c:extLst>
            </c:dLbl>
            <c:dLbl>
              <c:idx val="3"/>
              <c:layout>
                <c:manualLayout>
                  <c:x val="6.8163592622293503E-2"/>
                  <c:y val="4.1359955121936919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600" b="1" i="0" u="none" strike="noStrike" kern="1200" spc="0" baseline="0">
                        <a:solidFill>
                          <a:schemeClr val="tx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600"/>
                      <a:t>Further Study 4%</a:t>
                    </a:r>
                  </a:p>
                  <a:p>
                    <a:pPr>
                      <a:defRPr sz="1600">
                        <a:solidFill>
                          <a:schemeClr val="tx1"/>
                        </a:solidFill>
                      </a:defRPr>
                    </a:pPr>
                    <a:r>
                      <a:rPr lang="en-US" sz="1600"/>
                      <a:t>(1 student)</a:t>
                    </a:r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600" b="1" i="0" u="none" strike="noStrike" kern="1200" spc="0" baseline="0">
                      <a:solidFill>
                        <a:schemeClr val="tx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8124159399882553"/>
                      <c:h val="0.15547513183745215"/>
                    </c:manualLayout>
                  </c15:layout>
                  <c15:showDataLabelsRange val="0"/>
                </c:ext>
                <c:ext xmlns:c16="http://schemas.microsoft.com/office/drawing/2014/chart" uri="{C3380CC4-5D6E-409C-BE32-E72D297353CC}">
                  <c16:uniqueId val="{00000007-EE14-46F5-9FEC-8DB835B919AD}"/>
                </c:ext>
              </c:extLst>
            </c:dLbl>
            <c:dLbl>
              <c:idx val="4"/>
              <c:layout>
                <c:manualLayout>
                  <c:x val="6.1480887463245024E-2"/>
                  <c:y val="0.1344225002585048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0">
                    <a:noAutofit/>
                  </a:bodyPr>
                  <a:lstStyle/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6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4325941D-0DBD-4368-A0C7-71C2E503D9AF}" type="CATEGORYNAME">
                      <a:rPr lang="en-US" sz="1600"/>
                      <a:pPr marL="0" marR="0" lvl="0" indent="0" algn="ctr" defTabSz="914400" rtl="0" eaLnBrk="1" fontAlgn="auto" latinLnBrk="0" hangingPunct="1">
                        <a:lnSpc>
                          <a:spcPct val="100000"/>
                        </a:lnSpc>
                        <a:spcBef>
                          <a:spcPts val="0"/>
                        </a:spcBef>
                        <a:spcAft>
                          <a:spcPts val="0"/>
                        </a:spcAft>
                        <a:buClrTx/>
                        <a:buSzTx/>
                        <a:buFontTx/>
                        <a:buNone/>
                        <a:tabLst/>
                        <a:defRPr sz="1600" b="1" i="0" u="none" strike="noStrike" kern="1200" spc="0" baseline="0">
                          <a:solidFill>
                            <a:sysClr val="windowText" lastClr="000000"/>
                          </a:solidFill>
                          <a:latin typeface="+mn-lt"/>
                          <a:ea typeface="+mn-ea"/>
                          <a:cs typeface="+mn-cs"/>
                        </a:defRPr>
                      </a:pPr>
                      <a:t>[CATEGORY NAME]</a:t>
                    </a:fld>
                    <a:r>
                      <a:rPr lang="en-US" sz="1600"/>
                      <a:t> 4%</a:t>
                    </a:r>
                    <a:endParaRPr lang="en-US" sz="1600" baseline="0"/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6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r>
                      <a:rPr lang="en-US" sz="1600" b="1" i="0" u="none" strike="noStrike" kern="1200" spc="0" baseline="0">
                        <a:solidFill>
                          <a:schemeClr val="tx1"/>
                        </a:solidFill>
                      </a:rPr>
                      <a:t>(1 student)</a:t>
                    </a:r>
                  </a:p>
                  <a:p>
                    <a:pPr marL="0" marR="0" lvl="0" indent="0" algn="ctr" defTabSz="914400" rtl="0" eaLnBrk="1" fontAlgn="auto" latinLnBrk="0" hangingPunct="1">
                      <a:lnSpc>
                        <a:spcPct val="100000"/>
                      </a:lnSpc>
                      <a:spcBef>
                        <a:spcPts val="0"/>
                      </a:spcBef>
                      <a:spcAft>
                        <a:spcPts val="0"/>
                      </a:spcAft>
                      <a:buClrTx/>
                      <a:buSzTx/>
                      <a:buFontTx/>
                      <a:buNone/>
                      <a:tabLst/>
                      <a:defRPr sz="1600" b="1" i="0" u="none" strike="noStrike" kern="1200" spc="0" baseline="0">
                        <a:solidFill>
                          <a:sysClr val="windowText" lastClr="000000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endParaRPr lang="en-GB"/>
                  </a:p>
                </c:rich>
              </c:tx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0">
                  <a:noAutofit/>
                </a:bodyPr>
                <a:lstStyle/>
                <a:p>
                  <a:pPr marL="0" marR="0" lvl="0" indent="0" algn="ctr" defTabSz="914400" rtl="0" eaLnBrk="1" fontAlgn="auto" latinLnBrk="0" hangingPunct="1">
                    <a:lnSpc>
                      <a:spcPct val="100000"/>
                    </a:lnSpc>
                    <a:spcBef>
                      <a:spcPts val="0"/>
                    </a:spcBef>
                    <a:spcAft>
                      <a:spcPts val="0"/>
                    </a:spcAft>
                    <a:buClrTx/>
                    <a:buSzTx/>
                    <a:buFontTx/>
                    <a:buNone/>
                    <a:tabLst/>
                    <a:defRPr sz="1600" b="1" i="0" u="none" strike="noStrike" kern="1200" spc="0" baseline="0">
                      <a:solidFill>
                        <a:sysClr val="windowText" lastClr="000000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en-US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866345896819033"/>
                      <c:h val="0.14720297797539036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A-EE14-46F5-9FEC-8DB835B919AD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400" b="1" i="0" u="none" strike="noStrike" kern="1200" spc="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Sheet1!$A$2:$A$6</c:f>
              <c:strCache>
                <c:ptCount val="5"/>
                <c:pt idx="0">
                  <c:v>University </c:v>
                </c:pt>
                <c:pt idx="1">
                  <c:v>Apprenticeship</c:v>
                </c:pt>
                <c:pt idx="2">
                  <c:v>Employment </c:v>
                </c:pt>
                <c:pt idx="3">
                  <c:v>Further Study</c:v>
                </c:pt>
                <c:pt idx="4">
                  <c:v>Not Known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75</c:v>
                </c:pt>
                <c:pt idx="1">
                  <c:v>13</c:v>
                </c:pt>
                <c:pt idx="2">
                  <c:v>4</c:v>
                </c:pt>
                <c:pt idx="3">
                  <c:v>4</c:v>
                </c:pt>
                <c:pt idx="4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E14-46F5-9FEC-8DB835B919AD}"/>
            </c:ext>
          </c:extLst>
        </c:ser>
        <c:dLbls>
          <c:dLblPos val="outEnd"/>
          <c:showLegendKey val="0"/>
          <c:showVal val="0"/>
          <c:showCatName val="0"/>
          <c:showSerName val="0"/>
          <c:showPercent val="1"/>
          <c:showBubbleSize val="0"/>
          <c:showLeaderLines val="0"/>
        </c:dLbls>
      </c:pie3DChart>
      <c:spPr>
        <a:noFill/>
        <a:ln>
          <a:noFill/>
        </a:ln>
        <a:effectLst/>
      </c:spPr>
    </c:plotArea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76ACD0-3815-4637-B4C6-C507570A5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LUTC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Morrison</dc:creator>
  <cp:keywords/>
  <dc:description/>
  <cp:lastModifiedBy>Ellie Lowe</cp:lastModifiedBy>
  <cp:revision>6</cp:revision>
  <cp:lastPrinted>2018-12-03T14:51:00Z</cp:lastPrinted>
  <dcterms:created xsi:type="dcterms:W3CDTF">2022-03-14T10:05:00Z</dcterms:created>
  <dcterms:modified xsi:type="dcterms:W3CDTF">2022-03-14T10:16:00Z</dcterms:modified>
</cp:coreProperties>
</file>